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7DC5" w14:textId="77777777" w:rsidR="00AD3D6A" w:rsidRDefault="00141788">
      <w:pPr>
        <w:pStyle w:val="Heading1"/>
        <w:keepNext w:val="0"/>
        <w:spacing w:before="0" w:after="0"/>
      </w:pPr>
      <w:r>
        <w:rPr>
          <w:rFonts w:ascii="Sennheiser Office" w:eastAsia="Sennheiser Office" w:hAnsi="Sennheiser Office" w:cs="Sennheiser Office"/>
          <w:noProof/>
          <w:sz w:val="18"/>
          <w:szCs w:val="18"/>
        </w:rPr>
        <w:drawing>
          <wp:inline distT="0" distB="0" distL="0" distR="0" wp14:anchorId="232B7F89" wp14:editId="56C86211">
            <wp:extent cx="5181600" cy="2695575"/>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7"/>
                    <a:stretch>
                      <a:fillRect/>
                    </a:stretch>
                  </pic:blipFill>
                  <pic:spPr>
                    <a:xfrm>
                      <a:off x="0" y="0"/>
                      <a:ext cx="5181600" cy="2695575"/>
                    </a:xfrm>
                    <a:prstGeom prst="rect">
                      <a:avLst/>
                    </a:prstGeom>
                  </pic:spPr>
                </pic:pic>
              </a:graphicData>
            </a:graphic>
          </wp:inline>
        </w:drawing>
      </w:r>
    </w:p>
    <w:p w14:paraId="30EFB753" w14:textId="77777777" w:rsidR="00AD3D6A" w:rsidRPr="00490DB8" w:rsidRDefault="00141788">
      <w:pPr>
        <w:pStyle w:val="Heading1"/>
        <w:keepNext w:val="0"/>
        <w:spacing w:before="0" w:after="0"/>
        <w:rPr>
          <w:lang w:val="nl-NL"/>
        </w:rPr>
      </w:pPr>
      <w:proofErr w:type="spellStart"/>
      <w:r w:rsidRPr="00490DB8">
        <w:rPr>
          <w:rFonts w:ascii="Sennheiser Office" w:eastAsia="Sennheiser Office" w:hAnsi="Sennheiser Office" w:cs="Sennheiser Office"/>
          <w:color w:val="0095D5"/>
          <w:sz w:val="18"/>
          <w:szCs w:val="18"/>
          <w:lang w:val="nl-NL"/>
        </w:rPr>
        <w:t>Evolution</w:t>
      </w:r>
      <w:proofErr w:type="spellEnd"/>
      <w:r w:rsidRPr="00490DB8">
        <w:rPr>
          <w:rFonts w:ascii="Sennheiser Office" w:eastAsia="Sennheiser Office" w:hAnsi="Sennheiser Office" w:cs="Sennheiser Office"/>
          <w:color w:val="0095D5"/>
          <w:sz w:val="18"/>
          <w:szCs w:val="18"/>
          <w:lang w:val="nl-NL"/>
        </w:rPr>
        <w:t xml:space="preserve"> Wireless Digital </w:t>
      </w:r>
    </w:p>
    <w:p w14:paraId="7758ACF0" w14:textId="7B9DD8DD" w:rsidR="00AD3D6A" w:rsidRPr="00490DB8" w:rsidRDefault="00141788">
      <w:pPr>
        <w:rPr>
          <w:lang w:val="nl-NL"/>
        </w:rPr>
      </w:pPr>
      <w:proofErr w:type="spellStart"/>
      <w:r w:rsidRPr="00490DB8">
        <w:rPr>
          <w:b/>
          <w:bCs/>
          <w:lang w:val="nl-NL"/>
        </w:rPr>
        <w:t>Sennheiser</w:t>
      </w:r>
      <w:proofErr w:type="spellEnd"/>
      <w:r w:rsidRPr="00490DB8">
        <w:rPr>
          <w:b/>
          <w:bCs/>
          <w:lang w:val="nl-NL"/>
        </w:rPr>
        <w:t xml:space="preserve"> maakt draadloos </w:t>
      </w:r>
      <w:r w:rsidR="00490DB8">
        <w:rPr>
          <w:b/>
          <w:bCs/>
          <w:lang w:val="nl-NL"/>
        </w:rPr>
        <w:t xml:space="preserve">makkelijk </w:t>
      </w:r>
    </w:p>
    <w:p w14:paraId="1FEF5F76" w14:textId="77777777" w:rsidR="00AD3D6A" w:rsidRPr="00490DB8" w:rsidRDefault="00AD3D6A">
      <w:pPr>
        <w:rPr>
          <w:lang w:val="nl-NL"/>
        </w:rPr>
      </w:pPr>
    </w:p>
    <w:p w14:paraId="3D2DF77A" w14:textId="4B59346C" w:rsidR="00AD3D6A" w:rsidRPr="00490DB8" w:rsidRDefault="00141788">
      <w:pPr>
        <w:rPr>
          <w:lang w:val="nl-NL"/>
        </w:rPr>
      </w:pPr>
      <w:r w:rsidRPr="00490DB8">
        <w:rPr>
          <w:b/>
          <w:bCs/>
          <w:i/>
          <w:iCs/>
          <w:lang w:val="nl-NL"/>
        </w:rPr>
        <w:t xml:space="preserve">Wedemark, 1 juni 2021 </w:t>
      </w:r>
      <w:r w:rsidRPr="00490DB8">
        <w:rPr>
          <w:b/>
          <w:bCs/>
          <w:lang w:val="nl-NL"/>
        </w:rPr>
        <w:t xml:space="preserve">– </w:t>
      </w:r>
      <w:bookmarkStart w:id="0" w:name="_Hlk53570179"/>
      <w:r w:rsidRPr="00490DB8">
        <w:rPr>
          <w:b/>
          <w:bCs/>
          <w:lang w:val="nl-NL"/>
        </w:rPr>
        <w:t xml:space="preserve">Wireless zou dingen makkelijker moeten maken. Bewegingsvrijheid bieden op het podium. De set-uptijd verkorten. Maar een draadloze microfoon aan de praat krijgen is voor veel muzikanten die zelf voor hun techniek moeten zorgen, nog altijd een heel gedoe, op het intimiderende af. Met </w:t>
      </w:r>
      <w:proofErr w:type="spellStart"/>
      <w:r w:rsidRPr="00490DB8">
        <w:rPr>
          <w:b/>
          <w:bCs/>
          <w:lang w:val="nl-NL"/>
        </w:rPr>
        <w:t>Evolution</w:t>
      </w:r>
      <w:proofErr w:type="spellEnd"/>
      <w:r w:rsidRPr="00490DB8">
        <w:rPr>
          <w:b/>
          <w:bCs/>
          <w:lang w:val="nl-NL"/>
        </w:rPr>
        <w:t xml:space="preserve"> Wireless Digital van RF-expert </w:t>
      </w:r>
      <w:proofErr w:type="spellStart"/>
      <w:r w:rsidRPr="00490DB8">
        <w:rPr>
          <w:b/>
          <w:bCs/>
          <w:lang w:val="nl-NL"/>
        </w:rPr>
        <w:t>Sennheiser</w:t>
      </w:r>
      <w:proofErr w:type="spellEnd"/>
      <w:r w:rsidRPr="00490DB8">
        <w:rPr>
          <w:b/>
          <w:bCs/>
          <w:lang w:val="nl-NL"/>
        </w:rPr>
        <w:t xml:space="preserve"> wordt draadloos eindelijk </w:t>
      </w:r>
      <w:r w:rsidR="00490DB8">
        <w:rPr>
          <w:b/>
          <w:bCs/>
          <w:lang w:val="nl-NL"/>
        </w:rPr>
        <w:t>gemakkelijk</w:t>
      </w:r>
      <w:r w:rsidRPr="00490DB8">
        <w:rPr>
          <w:b/>
          <w:bCs/>
          <w:lang w:val="nl-NL"/>
        </w:rPr>
        <w:t xml:space="preserve">. Het gamma introduceert een eenvoudige, app-gebaseerde workflow, zonder te beknibbelen op het vakmanschap, de </w:t>
      </w:r>
      <w:proofErr w:type="spellStart"/>
      <w:r w:rsidRPr="00490DB8">
        <w:rPr>
          <w:b/>
          <w:bCs/>
          <w:lang w:val="nl-NL"/>
        </w:rPr>
        <w:t>multikanaals</w:t>
      </w:r>
      <w:proofErr w:type="spellEnd"/>
      <w:r w:rsidRPr="00490DB8">
        <w:rPr>
          <w:b/>
          <w:bCs/>
          <w:lang w:val="nl-NL"/>
        </w:rPr>
        <w:t xml:space="preserve"> ondersteuning en de betrouwbaarheid die gebruikers van UHF en 1G8 microfoons verwachten. </w:t>
      </w:r>
    </w:p>
    <w:bookmarkEnd w:id="0"/>
    <w:p w14:paraId="277BD358" w14:textId="77777777" w:rsidR="00AD3D6A" w:rsidRPr="00490DB8" w:rsidRDefault="00AD3D6A">
      <w:pPr>
        <w:rPr>
          <w:lang w:val="nl-NL"/>
        </w:rPr>
      </w:pPr>
    </w:p>
    <w:tbl>
      <w:tblPr>
        <w:tblW w:w="0" w:type="auto"/>
        <w:tblInd w:w="5" w:type="dxa"/>
        <w:tblCellMar>
          <w:left w:w="0" w:type="dxa"/>
          <w:right w:w="0" w:type="dxa"/>
        </w:tblCellMar>
        <w:tblLook w:val="04A0" w:firstRow="1" w:lastRow="0" w:firstColumn="1" w:lastColumn="0" w:noHBand="0" w:noVBand="1"/>
      </w:tblPr>
      <w:tblGrid>
        <w:gridCol w:w="5128"/>
        <w:gridCol w:w="2747"/>
      </w:tblGrid>
      <w:tr w:rsidR="00AD3D6A" w:rsidRPr="005A7736" w14:paraId="651E8AD6" w14:textId="77777777">
        <w:tc>
          <w:tcPr>
            <w:tcW w:w="3945" w:type="dxa"/>
            <w:tcMar>
              <w:top w:w="5" w:type="dxa"/>
              <w:left w:w="5" w:type="dxa"/>
              <w:bottom w:w="5" w:type="dxa"/>
              <w:right w:w="113" w:type="dxa"/>
            </w:tcMar>
            <w:hideMark/>
          </w:tcPr>
          <w:p w14:paraId="5467B082" w14:textId="77777777" w:rsidR="00AD3D6A" w:rsidRDefault="00141788">
            <w:pPr>
              <w:rPr>
                <w:color w:val="000000"/>
              </w:rPr>
            </w:pPr>
            <w:r>
              <w:rPr>
                <w:noProof/>
                <w:color w:val="000000"/>
              </w:rPr>
              <w:drawing>
                <wp:inline distT="0" distB="0" distL="0" distR="0" wp14:anchorId="606701F6" wp14:editId="6AC327C3">
                  <wp:extent cx="3181350" cy="2124075"/>
                  <wp:effectExtent l="0" t="0" r="0" b="0"/>
                  <wp:docPr id="100005" name="Afbeelding 100005" descr="A picture containing indoor, blue,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stretch>
                            <a:fillRect/>
                          </a:stretch>
                        </pic:blipFill>
                        <pic:spPr>
                          <a:xfrm>
                            <a:off x="0" y="0"/>
                            <a:ext cx="3181350" cy="2124075"/>
                          </a:xfrm>
                          <a:prstGeom prst="rect">
                            <a:avLst/>
                          </a:prstGeom>
                        </pic:spPr>
                      </pic:pic>
                    </a:graphicData>
                  </a:graphic>
                </wp:inline>
              </w:drawing>
            </w:r>
          </w:p>
        </w:tc>
        <w:tc>
          <w:tcPr>
            <w:tcW w:w="3945" w:type="dxa"/>
            <w:tcMar>
              <w:top w:w="5" w:type="dxa"/>
              <w:left w:w="5" w:type="dxa"/>
              <w:bottom w:w="5" w:type="dxa"/>
              <w:right w:w="113" w:type="dxa"/>
            </w:tcMar>
            <w:hideMark/>
          </w:tcPr>
          <w:p w14:paraId="28EB4764" w14:textId="77777777" w:rsidR="00AD3D6A" w:rsidRPr="00490DB8" w:rsidRDefault="00141788">
            <w:pPr>
              <w:spacing w:line="210" w:lineRule="atLeast"/>
              <w:rPr>
                <w:color w:val="000000"/>
                <w:sz w:val="24"/>
                <w:szCs w:val="24"/>
                <w:lang w:val="nl-NL"/>
              </w:rPr>
            </w:pPr>
            <w:r w:rsidRPr="00490DB8">
              <w:rPr>
                <w:color w:val="000000"/>
                <w:sz w:val="15"/>
                <w:szCs w:val="15"/>
                <w:lang w:val="nl-NL"/>
              </w:rPr>
              <w:t xml:space="preserve">Omdat de workflow app-gebaseerd is en er onder de motorkap van de </w:t>
            </w:r>
            <w:proofErr w:type="spellStart"/>
            <w:r w:rsidRPr="00490DB8">
              <w:rPr>
                <w:color w:val="000000"/>
                <w:sz w:val="15"/>
                <w:szCs w:val="15"/>
                <w:lang w:val="nl-NL"/>
              </w:rPr>
              <w:t>Evolution</w:t>
            </w:r>
            <w:proofErr w:type="spellEnd"/>
            <w:r w:rsidRPr="00490DB8">
              <w:rPr>
                <w:color w:val="000000"/>
                <w:sz w:val="15"/>
                <w:szCs w:val="15"/>
                <w:lang w:val="nl-NL"/>
              </w:rPr>
              <w:t xml:space="preserve"> Wireless Digital heel wat professionele features schuilgaan, wordt draadloos ook effectief naadloos. </w:t>
            </w:r>
          </w:p>
        </w:tc>
      </w:tr>
    </w:tbl>
    <w:p w14:paraId="5FC126D5" w14:textId="77777777" w:rsidR="00AD3D6A" w:rsidRPr="00490DB8" w:rsidRDefault="00AD3D6A">
      <w:pPr>
        <w:rPr>
          <w:lang w:val="nl-NL"/>
        </w:rPr>
      </w:pPr>
    </w:p>
    <w:p w14:paraId="0FFB9339" w14:textId="77777777" w:rsidR="00AD3D6A" w:rsidRPr="00490DB8" w:rsidRDefault="00141788">
      <w:pPr>
        <w:rPr>
          <w:lang w:val="nl-NL"/>
        </w:rPr>
      </w:pPr>
      <w:r w:rsidRPr="00490DB8">
        <w:rPr>
          <w:lang w:val="nl-NL"/>
        </w:rPr>
        <w:t xml:space="preserve">“Vóór we met de ontwikkeling van de </w:t>
      </w:r>
      <w:proofErr w:type="spellStart"/>
      <w:r w:rsidRPr="00490DB8">
        <w:rPr>
          <w:lang w:val="nl-NL"/>
        </w:rPr>
        <w:t>Evolution</w:t>
      </w:r>
      <w:proofErr w:type="spellEnd"/>
      <w:r w:rsidRPr="00490DB8">
        <w:rPr>
          <w:lang w:val="nl-NL"/>
        </w:rPr>
        <w:t xml:space="preserve"> Wireless Digital begonnen, hebben we met tientallen bands gepraat,” legt Oliver Schmitz, productmanager voor </w:t>
      </w:r>
      <w:proofErr w:type="spellStart"/>
      <w:r w:rsidRPr="00490DB8">
        <w:rPr>
          <w:lang w:val="nl-NL"/>
        </w:rPr>
        <w:t>Evolution</w:t>
      </w:r>
      <w:proofErr w:type="spellEnd"/>
      <w:r w:rsidRPr="00490DB8">
        <w:rPr>
          <w:lang w:val="nl-NL"/>
        </w:rPr>
        <w:t xml:space="preserve"> Wireless Digital, uit. “Het is nu eenmaal zo dat heel wat bandleden moeten </w:t>
      </w:r>
      <w:proofErr w:type="spellStart"/>
      <w:r w:rsidRPr="00490DB8">
        <w:rPr>
          <w:lang w:val="nl-NL"/>
        </w:rPr>
        <w:t>multitasken</w:t>
      </w:r>
      <w:proofErr w:type="spellEnd"/>
      <w:r w:rsidRPr="00490DB8">
        <w:rPr>
          <w:lang w:val="nl-NL"/>
        </w:rPr>
        <w:t xml:space="preserve">. Ze besturen de </w:t>
      </w:r>
      <w:proofErr w:type="spellStart"/>
      <w:r w:rsidRPr="00490DB8">
        <w:rPr>
          <w:lang w:val="nl-NL"/>
        </w:rPr>
        <w:t>tourbus</w:t>
      </w:r>
      <w:proofErr w:type="spellEnd"/>
      <w:r w:rsidRPr="00490DB8">
        <w:rPr>
          <w:lang w:val="nl-NL"/>
        </w:rPr>
        <w:t xml:space="preserve">, doen de </w:t>
      </w:r>
      <w:proofErr w:type="spellStart"/>
      <w:r w:rsidRPr="00490DB8">
        <w:rPr>
          <w:lang w:val="nl-NL"/>
        </w:rPr>
        <w:t>wireless</w:t>
      </w:r>
      <w:proofErr w:type="spellEnd"/>
      <w:r w:rsidRPr="00490DB8">
        <w:rPr>
          <w:lang w:val="nl-NL"/>
        </w:rPr>
        <w:t xml:space="preserve"> set-</w:t>
      </w:r>
      <w:r w:rsidRPr="00490DB8">
        <w:rPr>
          <w:lang w:val="nl-NL"/>
        </w:rPr>
        <w:lastRenderedPageBreak/>
        <w:t xml:space="preserve">up, staan op het podium, doen de boekhouding, de marketing, noem maar op. Ze willen geen RF-expert worden, ze willen geen frequenties liggen scannen in een concertzaal of met instellingen staan worstelen. Ze willen gewoon iets wat onmiddellijk werkt, iets wat ze gewoon kunnen aanzetten en klaar.” </w:t>
      </w:r>
    </w:p>
    <w:p w14:paraId="414B9D04" w14:textId="77777777" w:rsidR="00AD3D6A" w:rsidRPr="00490DB8" w:rsidRDefault="00AD3D6A">
      <w:pPr>
        <w:rPr>
          <w:lang w:val="nl-NL"/>
        </w:rPr>
      </w:pPr>
    </w:p>
    <w:p w14:paraId="0CD37BD9" w14:textId="77777777" w:rsidR="00AD3D6A" w:rsidRPr="00490DB8" w:rsidRDefault="00141788">
      <w:pPr>
        <w:rPr>
          <w:lang w:val="nl-NL"/>
        </w:rPr>
      </w:pPr>
      <w:r w:rsidRPr="00490DB8">
        <w:rPr>
          <w:lang w:val="nl-NL"/>
        </w:rPr>
        <w:t xml:space="preserve">“Daarom bedachten we een app die de volledige planning in jouw plaats afhandelt en je van A tot Z door de set-up loodst,” voegt softwareverantwoordelijke Benny Franke toe. “Een app, waarbij alle expertise zich onder de motorkap bevindt, en waarbij je geen monteur hoeft te zijn om met de auto te rijden. Op tal van details hebben we zitten zwoegen, zodat jij voor, tijdens en na de show het hoofd koel kunt houden.” </w:t>
      </w:r>
    </w:p>
    <w:p w14:paraId="2842DBB2" w14:textId="77777777" w:rsidR="00AD3D6A" w:rsidRPr="00490DB8" w:rsidRDefault="00AD3D6A">
      <w:pPr>
        <w:rPr>
          <w:lang w:val="nl-NL"/>
        </w:rPr>
      </w:pPr>
    </w:p>
    <w:tbl>
      <w:tblPr>
        <w:tblW w:w="0" w:type="auto"/>
        <w:tblInd w:w="5" w:type="dxa"/>
        <w:tblCellMar>
          <w:left w:w="0" w:type="dxa"/>
          <w:right w:w="0" w:type="dxa"/>
        </w:tblCellMar>
        <w:tblLook w:val="04A0" w:firstRow="1" w:lastRow="0" w:firstColumn="1" w:lastColumn="0" w:noHBand="0" w:noVBand="1"/>
      </w:tblPr>
      <w:tblGrid>
        <w:gridCol w:w="3602"/>
        <w:gridCol w:w="4273"/>
      </w:tblGrid>
      <w:tr w:rsidR="00AD3D6A" w14:paraId="3F19E8B7" w14:textId="77777777">
        <w:tc>
          <w:tcPr>
            <w:tcW w:w="3945" w:type="dxa"/>
            <w:tcMar>
              <w:top w:w="5" w:type="dxa"/>
              <w:left w:w="5" w:type="dxa"/>
              <w:bottom w:w="5" w:type="dxa"/>
              <w:right w:w="113" w:type="dxa"/>
            </w:tcMar>
            <w:hideMark/>
          </w:tcPr>
          <w:p w14:paraId="27F3076B" w14:textId="77777777" w:rsidR="00AD3D6A" w:rsidRPr="00490DB8" w:rsidRDefault="00141788">
            <w:pPr>
              <w:spacing w:line="210" w:lineRule="atLeast"/>
              <w:rPr>
                <w:color w:val="000000"/>
                <w:sz w:val="24"/>
                <w:szCs w:val="24"/>
                <w:lang w:val="nl-NL"/>
              </w:rPr>
            </w:pPr>
            <w:r w:rsidRPr="00490DB8">
              <w:rPr>
                <w:color w:val="000000"/>
                <w:sz w:val="24"/>
                <w:szCs w:val="24"/>
                <w:lang w:val="nl-NL"/>
              </w:rPr>
              <w:br/>
            </w:r>
            <w:r w:rsidRPr="00490DB8">
              <w:rPr>
                <w:color w:val="000000"/>
                <w:sz w:val="15"/>
                <w:szCs w:val="15"/>
                <w:lang w:val="nl-NL"/>
              </w:rPr>
              <w:t>De ingenieur in je zak: De Smart Assist App loodst gebruikers door de set-up van hun draadloos microfoonsysteem</w:t>
            </w:r>
          </w:p>
        </w:tc>
        <w:tc>
          <w:tcPr>
            <w:tcW w:w="3945" w:type="dxa"/>
            <w:tcMar>
              <w:top w:w="5" w:type="dxa"/>
              <w:left w:w="5" w:type="dxa"/>
              <w:bottom w:w="5" w:type="dxa"/>
              <w:right w:w="113" w:type="dxa"/>
            </w:tcMar>
            <w:hideMark/>
          </w:tcPr>
          <w:p w14:paraId="31705FD9" w14:textId="77777777" w:rsidR="00AD3D6A" w:rsidRDefault="00141788">
            <w:pPr>
              <w:rPr>
                <w:color w:val="000000"/>
              </w:rPr>
            </w:pPr>
            <w:r>
              <w:rPr>
                <w:noProof/>
                <w:color w:val="000000"/>
              </w:rPr>
              <w:drawing>
                <wp:inline distT="0" distB="0" distL="0" distR="0" wp14:anchorId="5BD9452C" wp14:editId="393F80F3">
                  <wp:extent cx="2638425" cy="2257425"/>
                  <wp:effectExtent l="0" t="0" r="0" b="0"/>
                  <wp:docPr id="100007" name="Afbeelding 100007" descr="A picture containing text, indoor, electronic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9"/>
                          <a:stretch>
                            <a:fillRect/>
                          </a:stretch>
                        </pic:blipFill>
                        <pic:spPr>
                          <a:xfrm>
                            <a:off x="0" y="0"/>
                            <a:ext cx="2638425" cy="2257425"/>
                          </a:xfrm>
                          <a:prstGeom prst="rect">
                            <a:avLst/>
                          </a:prstGeom>
                        </pic:spPr>
                      </pic:pic>
                    </a:graphicData>
                  </a:graphic>
                </wp:inline>
              </w:drawing>
            </w:r>
          </w:p>
        </w:tc>
      </w:tr>
    </w:tbl>
    <w:p w14:paraId="600188FF" w14:textId="77777777" w:rsidR="00AD3D6A" w:rsidRPr="00490DB8" w:rsidRDefault="00141788">
      <w:pPr>
        <w:rPr>
          <w:lang w:val="nl-NL"/>
        </w:rPr>
      </w:pPr>
      <w:r w:rsidRPr="00490DB8">
        <w:rPr>
          <w:b/>
          <w:bCs/>
          <w:lang w:val="nl-NL"/>
        </w:rPr>
        <w:t>Wat maakt het zo makkelijk?</w:t>
      </w:r>
    </w:p>
    <w:p w14:paraId="35F19AA5" w14:textId="77777777" w:rsidR="00AD3D6A" w:rsidRDefault="00141788">
      <w:pPr>
        <w:numPr>
          <w:ilvl w:val="0"/>
          <w:numId w:val="1"/>
        </w:numPr>
        <w:tabs>
          <w:tab w:val="left" w:pos="366"/>
        </w:tabs>
        <w:ind w:left="360" w:hanging="360"/>
      </w:pPr>
      <w:r>
        <w:rPr>
          <w:b/>
          <w:bCs/>
        </w:rPr>
        <w:t>De Smart Assist App</w:t>
      </w:r>
    </w:p>
    <w:p w14:paraId="10C67706" w14:textId="77777777" w:rsidR="00AD3D6A" w:rsidRPr="00490DB8" w:rsidRDefault="00141788">
      <w:pPr>
        <w:rPr>
          <w:lang w:val="nl-NL"/>
        </w:rPr>
      </w:pPr>
      <w:r w:rsidRPr="00490DB8">
        <w:rPr>
          <w:lang w:val="nl-NL"/>
        </w:rPr>
        <w:t xml:space="preserve">De app is als het ware de ingenieur in je broekzak, de gids die je in eenvoudige stappen door de set-up loodst. “Als je met een app overweg kunt, dan wordt je draadloze RF set-up een fluitje van een cent,” zegt Benny Franke. Een intelligente set-up maakt automatisch een betrouwbare draadloze connectie aan, zonder dat enige </w:t>
      </w:r>
      <w:proofErr w:type="spellStart"/>
      <w:r w:rsidRPr="00490DB8">
        <w:rPr>
          <w:lang w:val="nl-NL"/>
        </w:rPr>
        <w:t>wireless</w:t>
      </w:r>
      <w:proofErr w:type="spellEnd"/>
      <w:r w:rsidRPr="00490DB8">
        <w:rPr>
          <w:lang w:val="nl-NL"/>
        </w:rPr>
        <w:t xml:space="preserve"> expertise vereist is. Je kunt de kanalen benoemen om alles netjes georganiseerd te houden en je hebt toegang tot alle systeeminstellingen. Met Bluetooth Low Energy verkrijg je remote toegang tot het systeem en kun je handig syncen met de ontvanger. De app omvat niet alleen tutorialvideo’s waarmee Benny Franke je persoonlijk op weg helpt, maar ook een handleiding voor elk systeem, alles handig op één plek.</w:t>
      </w:r>
    </w:p>
    <w:p w14:paraId="28D0D4CF" w14:textId="77777777" w:rsidR="00AD3D6A" w:rsidRPr="00490DB8" w:rsidRDefault="00AD3D6A">
      <w:pPr>
        <w:rPr>
          <w:lang w:val="nl-NL"/>
        </w:rPr>
      </w:pPr>
    </w:p>
    <w:p w14:paraId="6E80C271" w14:textId="77777777" w:rsidR="00AD3D6A" w:rsidRPr="00490DB8" w:rsidRDefault="00141788">
      <w:pPr>
        <w:spacing w:after="200" w:line="276" w:lineRule="auto"/>
        <w:rPr>
          <w:lang w:val="nl-NL"/>
        </w:rPr>
      </w:pPr>
      <w:r w:rsidRPr="00490DB8">
        <w:rPr>
          <w:lang w:val="nl-NL"/>
        </w:rPr>
        <w:br w:type="page"/>
      </w:r>
    </w:p>
    <w:p w14:paraId="5CB0608F" w14:textId="77777777" w:rsidR="00AD3D6A" w:rsidRDefault="00141788">
      <w:pPr>
        <w:numPr>
          <w:ilvl w:val="0"/>
          <w:numId w:val="1"/>
        </w:numPr>
        <w:tabs>
          <w:tab w:val="left" w:pos="366"/>
        </w:tabs>
        <w:ind w:left="360" w:hanging="360"/>
      </w:pPr>
      <w:proofErr w:type="spellStart"/>
      <w:r>
        <w:rPr>
          <w:b/>
          <w:bCs/>
        </w:rPr>
        <w:lastRenderedPageBreak/>
        <w:t>Microfoonzenders</w:t>
      </w:r>
      <w:proofErr w:type="spellEnd"/>
      <w:r>
        <w:rPr>
          <w:b/>
          <w:bCs/>
        </w:rPr>
        <w:t xml:space="preserve"> die elk </w:t>
      </w:r>
      <w:proofErr w:type="spellStart"/>
      <w:r>
        <w:rPr>
          <w:b/>
          <w:bCs/>
        </w:rPr>
        <w:t>audioniveau</w:t>
      </w:r>
      <w:proofErr w:type="spellEnd"/>
      <w:r>
        <w:rPr>
          <w:b/>
          <w:bCs/>
        </w:rPr>
        <w:t xml:space="preserve"> </w:t>
      </w:r>
      <w:proofErr w:type="spellStart"/>
      <w:r>
        <w:rPr>
          <w:b/>
          <w:bCs/>
        </w:rPr>
        <w:t>aankunnen</w:t>
      </w:r>
      <w:proofErr w:type="spellEnd"/>
    </w:p>
    <w:p w14:paraId="7575435C" w14:textId="77777777" w:rsidR="00AD3D6A" w:rsidRPr="00490DB8" w:rsidRDefault="00141788">
      <w:pPr>
        <w:rPr>
          <w:lang w:val="nl-NL"/>
        </w:rPr>
      </w:pPr>
      <w:proofErr w:type="spellStart"/>
      <w:r w:rsidRPr="00490DB8">
        <w:rPr>
          <w:lang w:val="nl-NL"/>
        </w:rPr>
        <w:t>Evolution</w:t>
      </w:r>
      <w:proofErr w:type="spellEnd"/>
      <w:r w:rsidRPr="00490DB8">
        <w:rPr>
          <w:lang w:val="nl-NL"/>
        </w:rPr>
        <w:t xml:space="preserve"> Wireless Digital zenders beschikken over een dynamisch inputbereik van 134 dB, vijf keer meer dan de gebruikelijke 120 dB. Concreet: ze 'horen' alles, van een nauwelijks hoorbare fluistering tot de motor van een straaljager op 50 meter afstand. Dat maakt een gevoeligheidsinstelling op de zender dus helemaal overbodig. De zender staat ingesteld op een </w:t>
      </w:r>
      <w:proofErr w:type="spellStart"/>
      <w:r w:rsidRPr="00490DB8">
        <w:rPr>
          <w:lang w:val="nl-NL"/>
        </w:rPr>
        <w:t>gainwaarde</w:t>
      </w:r>
      <w:proofErr w:type="spellEnd"/>
      <w:r w:rsidRPr="00490DB8">
        <w:rPr>
          <w:lang w:val="nl-NL"/>
        </w:rPr>
        <w:t xml:space="preserve"> die de meeste toepassingen bestrijkt, maar je kunt die desgewenst makkelijk aanpassen. Met de nieuwe gebruikersinterface is dat zo gefikst. Geen ingewikkelde submenu's, alles krijg je in één oogopslag te zien. </w:t>
      </w:r>
    </w:p>
    <w:p w14:paraId="2EA61277" w14:textId="77777777" w:rsidR="00AD3D6A" w:rsidRPr="00490DB8" w:rsidRDefault="00AD3D6A">
      <w:pPr>
        <w:rPr>
          <w:lang w:val="nl-NL"/>
        </w:rPr>
      </w:pPr>
    </w:p>
    <w:p w14:paraId="341F2464" w14:textId="77777777" w:rsidR="00AD3D6A" w:rsidRDefault="00141788">
      <w:pPr>
        <w:numPr>
          <w:ilvl w:val="0"/>
          <w:numId w:val="1"/>
        </w:numPr>
        <w:tabs>
          <w:tab w:val="left" w:pos="366"/>
        </w:tabs>
        <w:ind w:left="360" w:hanging="360"/>
      </w:pPr>
      <w:proofErr w:type="spellStart"/>
      <w:r>
        <w:rPr>
          <w:b/>
          <w:bCs/>
        </w:rPr>
        <w:t>Geen</w:t>
      </w:r>
      <w:proofErr w:type="spellEnd"/>
      <w:r>
        <w:rPr>
          <w:b/>
          <w:bCs/>
        </w:rPr>
        <w:t xml:space="preserve"> </w:t>
      </w:r>
      <w:proofErr w:type="spellStart"/>
      <w:r>
        <w:rPr>
          <w:b/>
          <w:bCs/>
        </w:rPr>
        <w:t>frequentieberekening</w:t>
      </w:r>
      <w:proofErr w:type="spellEnd"/>
      <w:r>
        <w:rPr>
          <w:b/>
          <w:bCs/>
        </w:rPr>
        <w:t xml:space="preserve"> – </w:t>
      </w:r>
      <w:proofErr w:type="spellStart"/>
      <w:r>
        <w:rPr>
          <w:b/>
          <w:bCs/>
        </w:rPr>
        <w:t>en</w:t>
      </w:r>
      <w:proofErr w:type="spellEnd"/>
      <w:r>
        <w:rPr>
          <w:b/>
          <w:bCs/>
        </w:rPr>
        <w:t xml:space="preserve"> </w:t>
      </w:r>
      <w:proofErr w:type="spellStart"/>
      <w:r>
        <w:rPr>
          <w:b/>
          <w:bCs/>
        </w:rPr>
        <w:t>meer</w:t>
      </w:r>
      <w:proofErr w:type="spellEnd"/>
      <w:r>
        <w:rPr>
          <w:b/>
          <w:bCs/>
        </w:rPr>
        <w:t xml:space="preserve"> </w:t>
      </w:r>
      <w:proofErr w:type="spellStart"/>
      <w:r>
        <w:rPr>
          <w:b/>
          <w:bCs/>
        </w:rPr>
        <w:t>speelruimte</w:t>
      </w:r>
      <w:proofErr w:type="spellEnd"/>
    </w:p>
    <w:p w14:paraId="29C3DCE8" w14:textId="77777777" w:rsidR="00AD3D6A" w:rsidRPr="00490DB8" w:rsidRDefault="00141788">
      <w:pPr>
        <w:rPr>
          <w:lang w:val="nl-NL"/>
        </w:rPr>
      </w:pPr>
      <w:r w:rsidRPr="00490DB8">
        <w:rPr>
          <w:lang w:val="nl-NL"/>
        </w:rPr>
        <w:t xml:space="preserve">Het is tegenwoordig soms erg druk op de radiogolven op en rond een podium, maar </w:t>
      </w:r>
      <w:proofErr w:type="spellStart"/>
      <w:r w:rsidRPr="00490DB8">
        <w:rPr>
          <w:lang w:val="nl-NL"/>
        </w:rPr>
        <w:t>Evolution</w:t>
      </w:r>
      <w:proofErr w:type="spellEnd"/>
      <w:r w:rsidRPr="00490DB8">
        <w:rPr>
          <w:lang w:val="nl-NL"/>
        </w:rPr>
        <w:t xml:space="preserve"> Wireless Digital (EW-D) pakt die complexiteit in jouw plaats aan: </w:t>
      </w:r>
      <w:proofErr w:type="spellStart"/>
      <w:r w:rsidRPr="00490DB8">
        <w:rPr>
          <w:i/>
          <w:iCs/>
          <w:lang w:val="nl-NL"/>
        </w:rPr>
        <w:t>just</w:t>
      </w:r>
      <w:proofErr w:type="spellEnd"/>
      <w:r w:rsidRPr="00490DB8">
        <w:rPr>
          <w:i/>
          <w:iCs/>
          <w:lang w:val="nl-NL"/>
        </w:rPr>
        <w:t xml:space="preserve"> go </w:t>
      </w:r>
      <w:proofErr w:type="spellStart"/>
      <w:r w:rsidRPr="00490DB8">
        <w:rPr>
          <w:i/>
          <w:iCs/>
          <w:lang w:val="nl-NL"/>
        </w:rPr>
        <w:t>with</w:t>
      </w:r>
      <w:proofErr w:type="spellEnd"/>
      <w:r w:rsidRPr="00490DB8">
        <w:rPr>
          <w:i/>
          <w:iCs/>
          <w:lang w:val="nl-NL"/>
        </w:rPr>
        <w:t xml:space="preserve"> </w:t>
      </w:r>
      <w:proofErr w:type="spellStart"/>
      <w:r w:rsidRPr="00490DB8">
        <w:rPr>
          <w:i/>
          <w:iCs/>
          <w:lang w:val="nl-NL"/>
        </w:rPr>
        <w:t>the</w:t>
      </w:r>
      <w:proofErr w:type="spellEnd"/>
      <w:r w:rsidRPr="00490DB8">
        <w:rPr>
          <w:i/>
          <w:iCs/>
          <w:lang w:val="nl-NL"/>
        </w:rPr>
        <w:t xml:space="preserve"> flow!</w:t>
      </w:r>
      <w:r w:rsidRPr="00490DB8">
        <w:rPr>
          <w:lang w:val="nl-NL"/>
        </w:rPr>
        <w:t xml:space="preserve"> De app scant de omgeving, op zoek naar open frequenties. En omdat EW-D voor bepaalde </w:t>
      </w:r>
      <w:proofErr w:type="spellStart"/>
      <w:r w:rsidRPr="00490DB8">
        <w:rPr>
          <w:lang w:val="nl-NL"/>
        </w:rPr>
        <w:t>tech</w:t>
      </w:r>
      <w:proofErr w:type="spellEnd"/>
      <w:r w:rsidRPr="00490DB8">
        <w:rPr>
          <w:lang w:val="nl-NL"/>
        </w:rPr>
        <w:t xml:space="preserve"> leentjebuur ging spelen bij </w:t>
      </w:r>
      <w:proofErr w:type="spellStart"/>
      <w:r w:rsidRPr="00490DB8">
        <w:rPr>
          <w:lang w:val="nl-NL"/>
        </w:rPr>
        <w:t>Sennheiser</w:t>
      </w:r>
      <w:proofErr w:type="spellEnd"/>
      <w:r w:rsidRPr="00490DB8">
        <w:rPr>
          <w:lang w:val="nl-NL"/>
        </w:rPr>
        <w:t xml:space="preserve"> topproducten zoals de Digital 6000 en Digital 9000-reeksen, genereren de draadloze microfoonsystemen geen noemenswaardige intermodulatieproducten. De app zorgt dus niet alleen voor meer ademruimte binnen een bepaald frequentievenster, maar kan ook eenvoudig draadloze verbindingen instellen op intervallen van 600 kHz, zonder enige frequentieberekening. Zo worden er meer frequenties ingepast dan een standaard microfoonsysteem zou kunnen.  </w:t>
      </w:r>
    </w:p>
    <w:p w14:paraId="59FE7C2F" w14:textId="77777777" w:rsidR="00AD3D6A" w:rsidRPr="00490DB8" w:rsidRDefault="00AD3D6A">
      <w:pPr>
        <w:rPr>
          <w:lang w:val="nl-NL"/>
        </w:rPr>
      </w:pPr>
    </w:p>
    <w:tbl>
      <w:tblPr>
        <w:tblW w:w="0" w:type="auto"/>
        <w:tblInd w:w="5" w:type="dxa"/>
        <w:tblCellMar>
          <w:left w:w="0" w:type="dxa"/>
          <w:right w:w="0" w:type="dxa"/>
        </w:tblCellMar>
        <w:tblLook w:val="04A0" w:firstRow="1" w:lastRow="0" w:firstColumn="1" w:lastColumn="0" w:noHBand="0" w:noVBand="1"/>
      </w:tblPr>
      <w:tblGrid>
        <w:gridCol w:w="4603"/>
        <w:gridCol w:w="3272"/>
      </w:tblGrid>
      <w:tr w:rsidR="00AD3D6A" w:rsidRPr="005A7736" w14:paraId="5A28E07D" w14:textId="77777777">
        <w:tc>
          <w:tcPr>
            <w:tcW w:w="3945" w:type="dxa"/>
            <w:tcMar>
              <w:top w:w="5" w:type="dxa"/>
              <w:left w:w="5" w:type="dxa"/>
              <w:bottom w:w="5" w:type="dxa"/>
              <w:right w:w="113" w:type="dxa"/>
            </w:tcMar>
            <w:hideMark/>
          </w:tcPr>
          <w:p w14:paraId="12EEF0FE" w14:textId="77777777" w:rsidR="00AD3D6A" w:rsidRDefault="00141788">
            <w:pPr>
              <w:rPr>
                <w:color w:val="000000"/>
              </w:rPr>
            </w:pPr>
            <w:r>
              <w:rPr>
                <w:noProof/>
                <w:color w:val="000000"/>
              </w:rPr>
              <w:drawing>
                <wp:inline distT="0" distB="0" distL="0" distR="0" wp14:anchorId="5442CD8E" wp14:editId="21D4B447">
                  <wp:extent cx="2847975" cy="1905000"/>
                  <wp:effectExtent l="0" t="0" r="0" b="0"/>
                  <wp:docPr id="100009" name="Afbeelding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0"/>
                          <a:stretch>
                            <a:fillRect/>
                          </a:stretch>
                        </pic:blipFill>
                        <pic:spPr>
                          <a:xfrm>
                            <a:off x="0" y="0"/>
                            <a:ext cx="2847975" cy="1905000"/>
                          </a:xfrm>
                          <a:prstGeom prst="rect">
                            <a:avLst/>
                          </a:prstGeom>
                        </pic:spPr>
                      </pic:pic>
                    </a:graphicData>
                  </a:graphic>
                </wp:inline>
              </w:drawing>
            </w:r>
          </w:p>
        </w:tc>
        <w:tc>
          <w:tcPr>
            <w:tcW w:w="3945" w:type="dxa"/>
            <w:tcMar>
              <w:top w:w="5" w:type="dxa"/>
              <w:left w:w="5" w:type="dxa"/>
              <w:bottom w:w="5" w:type="dxa"/>
              <w:right w:w="113" w:type="dxa"/>
            </w:tcMar>
            <w:hideMark/>
          </w:tcPr>
          <w:p w14:paraId="739FF28C" w14:textId="77777777" w:rsidR="00AD3D6A" w:rsidRPr="00490DB8" w:rsidRDefault="00141788">
            <w:pPr>
              <w:spacing w:line="210" w:lineRule="atLeast"/>
              <w:rPr>
                <w:color w:val="000000"/>
                <w:sz w:val="24"/>
                <w:szCs w:val="24"/>
                <w:lang w:val="nl-NL"/>
              </w:rPr>
            </w:pPr>
            <w:r w:rsidRPr="00490DB8">
              <w:rPr>
                <w:color w:val="000000"/>
                <w:sz w:val="15"/>
                <w:szCs w:val="15"/>
                <w:lang w:val="nl-NL"/>
              </w:rPr>
              <w:t xml:space="preserve">De </w:t>
            </w:r>
            <w:proofErr w:type="spellStart"/>
            <w:r w:rsidRPr="00490DB8">
              <w:rPr>
                <w:color w:val="000000"/>
                <w:sz w:val="15"/>
                <w:szCs w:val="15"/>
                <w:lang w:val="nl-NL"/>
              </w:rPr>
              <w:t>tech</w:t>
            </w:r>
            <w:proofErr w:type="spellEnd"/>
            <w:r w:rsidRPr="00490DB8">
              <w:rPr>
                <w:color w:val="000000"/>
                <w:sz w:val="15"/>
                <w:szCs w:val="15"/>
                <w:lang w:val="nl-NL"/>
              </w:rPr>
              <w:t xml:space="preserve"> van hogere </w:t>
            </w:r>
            <w:proofErr w:type="spellStart"/>
            <w:r w:rsidRPr="00490DB8">
              <w:rPr>
                <w:color w:val="000000"/>
                <w:sz w:val="15"/>
                <w:szCs w:val="15"/>
                <w:lang w:val="nl-NL"/>
              </w:rPr>
              <w:t>Sennheiser</w:t>
            </w:r>
            <w:proofErr w:type="spellEnd"/>
            <w:r w:rsidRPr="00490DB8">
              <w:rPr>
                <w:color w:val="000000"/>
                <w:sz w:val="15"/>
                <w:szCs w:val="15"/>
                <w:lang w:val="nl-NL"/>
              </w:rPr>
              <w:t xml:space="preserve">-series verwijst frequentieberekening resoluut naar het verleden. Met de app scan je de ruimte op open frequenties, die je kunt instellen op intervallen van 600 </w:t>
            </w:r>
            <w:proofErr w:type="spellStart"/>
            <w:r w:rsidRPr="00490DB8">
              <w:rPr>
                <w:color w:val="000000"/>
                <w:sz w:val="15"/>
                <w:szCs w:val="15"/>
                <w:lang w:val="nl-NL"/>
              </w:rPr>
              <w:t>kHz.</w:t>
            </w:r>
            <w:proofErr w:type="spellEnd"/>
          </w:p>
        </w:tc>
      </w:tr>
    </w:tbl>
    <w:p w14:paraId="6D391085" w14:textId="77777777" w:rsidR="00AD3D6A" w:rsidRPr="00490DB8" w:rsidRDefault="00AD3D6A">
      <w:pPr>
        <w:rPr>
          <w:lang w:val="nl-NL"/>
        </w:rPr>
      </w:pPr>
    </w:p>
    <w:p w14:paraId="413BBAD9" w14:textId="77777777" w:rsidR="00AD3D6A" w:rsidRDefault="00141788">
      <w:pPr>
        <w:numPr>
          <w:ilvl w:val="0"/>
          <w:numId w:val="1"/>
        </w:numPr>
        <w:tabs>
          <w:tab w:val="left" w:pos="366"/>
        </w:tabs>
        <w:ind w:left="360" w:hanging="360"/>
      </w:pPr>
      <w:proofErr w:type="spellStart"/>
      <w:r>
        <w:rPr>
          <w:b/>
          <w:bCs/>
        </w:rPr>
        <w:t>Buitengewone</w:t>
      </w:r>
      <w:proofErr w:type="spellEnd"/>
      <w:r>
        <w:rPr>
          <w:b/>
          <w:bCs/>
        </w:rPr>
        <w:t xml:space="preserve"> specs </w:t>
      </w:r>
      <w:proofErr w:type="spellStart"/>
      <w:r>
        <w:rPr>
          <w:b/>
          <w:bCs/>
        </w:rPr>
        <w:t>voor</w:t>
      </w:r>
      <w:proofErr w:type="spellEnd"/>
      <w:r>
        <w:rPr>
          <w:b/>
          <w:bCs/>
        </w:rPr>
        <w:t xml:space="preserve"> elk detail</w:t>
      </w:r>
    </w:p>
    <w:p w14:paraId="2B7BEC7A" w14:textId="77777777" w:rsidR="00AD3D6A" w:rsidRPr="00490DB8" w:rsidRDefault="00141788">
      <w:pPr>
        <w:rPr>
          <w:lang w:val="nl-NL"/>
        </w:rPr>
      </w:pPr>
      <w:r w:rsidRPr="00490DB8">
        <w:rPr>
          <w:lang w:val="nl-NL"/>
        </w:rPr>
        <w:t xml:space="preserve">De EW-D heeft een lage </w:t>
      </w:r>
      <w:proofErr w:type="spellStart"/>
      <w:r w:rsidRPr="00490DB8">
        <w:rPr>
          <w:lang w:val="nl-NL"/>
        </w:rPr>
        <w:t>latency</w:t>
      </w:r>
      <w:proofErr w:type="spellEnd"/>
      <w:r w:rsidRPr="00490DB8">
        <w:rPr>
          <w:lang w:val="nl-NL"/>
        </w:rPr>
        <w:t xml:space="preserve"> van 1,9 milliseconden. En met de herlaadbare BA 70-batterij blijft de zender tot 12 uur operationeel. Je kunt er dus makkelijk het hele traject mee afleggen, van de repetitie en soundcheck tot en met het optreden zelf.  Dankzij zijn bandbreedte van 56 MHz, met tot wel 90 kanalen per band, wordt ruimte vinden een eenvoudige opgave, zelfs in propvolle RF-omgevingen. </w:t>
      </w:r>
    </w:p>
    <w:p w14:paraId="4C2BCF66" w14:textId="77777777" w:rsidR="00AD3D6A" w:rsidRPr="00490DB8" w:rsidRDefault="00AD3D6A">
      <w:pPr>
        <w:rPr>
          <w:lang w:val="nl-NL"/>
        </w:rPr>
      </w:pPr>
    </w:p>
    <w:p w14:paraId="47C0560B" w14:textId="77777777" w:rsidR="00AD3D6A" w:rsidRPr="00490DB8" w:rsidRDefault="00141788">
      <w:pPr>
        <w:spacing w:after="200" w:line="276" w:lineRule="auto"/>
        <w:rPr>
          <w:lang w:val="nl-NL"/>
        </w:rPr>
      </w:pPr>
      <w:r w:rsidRPr="00490DB8">
        <w:rPr>
          <w:lang w:val="nl-NL"/>
        </w:rPr>
        <w:br w:type="page"/>
      </w:r>
    </w:p>
    <w:p w14:paraId="38B1C39B" w14:textId="77777777" w:rsidR="00AD3D6A" w:rsidRDefault="00141788">
      <w:pPr>
        <w:numPr>
          <w:ilvl w:val="0"/>
          <w:numId w:val="1"/>
        </w:numPr>
        <w:tabs>
          <w:tab w:val="left" w:pos="366"/>
        </w:tabs>
        <w:ind w:left="360" w:hanging="360"/>
      </w:pPr>
      <w:proofErr w:type="spellStart"/>
      <w:r>
        <w:rPr>
          <w:b/>
          <w:bCs/>
        </w:rPr>
        <w:lastRenderedPageBreak/>
        <w:t>Sublieme</w:t>
      </w:r>
      <w:proofErr w:type="spellEnd"/>
      <w:r>
        <w:rPr>
          <w:b/>
          <w:bCs/>
        </w:rPr>
        <w:t xml:space="preserve"> audio</w:t>
      </w:r>
    </w:p>
    <w:p w14:paraId="16A9E275" w14:textId="77777777" w:rsidR="00AD3D6A" w:rsidRPr="00490DB8" w:rsidRDefault="00141788">
      <w:pPr>
        <w:rPr>
          <w:lang w:val="nl-NL"/>
        </w:rPr>
      </w:pPr>
      <w:r w:rsidRPr="00490DB8">
        <w:rPr>
          <w:lang w:val="nl-NL"/>
        </w:rPr>
        <w:t xml:space="preserve">EW-D is een digitaal systeem en maakt geen gebruik van een </w:t>
      </w:r>
      <w:proofErr w:type="spellStart"/>
      <w:r w:rsidRPr="00490DB8">
        <w:rPr>
          <w:lang w:val="nl-NL"/>
        </w:rPr>
        <w:t>compander</w:t>
      </w:r>
      <w:proofErr w:type="spellEnd"/>
      <w:r w:rsidRPr="00490DB8">
        <w:rPr>
          <w:lang w:val="nl-NL"/>
        </w:rPr>
        <w:t xml:space="preserve">. De bijbehorende ruisvloer en artefacten zijn dus verleden tijd. Het systeem klinkt alsof het met een kabel is aangesloten. </w:t>
      </w:r>
    </w:p>
    <w:p w14:paraId="0E61717B" w14:textId="77777777" w:rsidR="00AD3D6A" w:rsidRPr="00490DB8" w:rsidRDefault="00AD3D6A">
      <w:pPr>
        <w:rPr>
          <w:lang w:val="nl-NL"/>
        </w:rPr>
      </w:pPr>
    </w:p>
    <w:p w14:paraId="4B4B4064" w14:textId="77777777" w:rsidR="00AD3D6A" w:rsidRDefault="00141788">
      <w:pPr>
        <w:numPr>
          <w:ilvl w:val="0"/>
          <w:numId w:val="1"/>
        </w:numPr>
        <w:tabs>
          <w:tab w:val="left" w:pos="366"/>
        </w:tabs>
        <w:ind w:left="360" w:hanging="360"/>
      </w:pPr>
      <w:proofErr w:type="spellStart"/>
      <w:r>
        <w:rPr>
          <w:b/>
          <w:bCs/>
        </w:rPr>
        <w:t>Volledig</w:t>
      </w:r>
      <w:proofErr w:type="spellEnd"/>
      <w:r>
        <w:rPr>
          <w:b/>
          <w:bCs/>
        </w:rPr>
        <w:t xml:space="preserve"> gamma pro-</w:t>
      </w:r>
      <w:proofErr w:type="spellStart"/>
      <w:r>
        <w:rPr>
          <w:b/>
          <w:bCs/>
        </w:rPr>
        <w:t>accessoires</w:t>
      </w:r>
      <w:proofErr w:type="spellEnd"/>
      <w:r>
        <w:rPr>
          <w:b/>
          <w:bCs/>
        </w:rPr>
        <w:t xml:space="preserve"> </w:t>
      </w:r>
    </w:p>
    <w:p w14:paraId="20F22BD3" w14:textId="77777777" w:rsidR="00AD3D6A" w:rsidRPr="00490DB8" w:rsidRDefault="00141788">
      <w:pPr>
        <w:rPr>
          <w:lang w:val="nl-NL"/>
        </w:rPr>
      </w:pPr>
      <w:r w:rsidRPr="00490DB8">
        <w:rPr>
          <w:lang w:val="nl-NL"/>
        </w:rPr>
        <w:t xml:space="preserve">Van nieuw ontwikkelde antennes tot signaalverdelers, boosters, oplaadsets ... het gamma omvat alles om je systeem uit te bouwen tot bijv. een grotere </w:t>
      </w:r>
      <w:proofErr w:type="spellStart"/>
      <w:r w:rsidRPr="00490DB8">
        <w:rPr>
          <w:lang w:val="nl-NL"/>
        </w:rPr>
        <w:t>multikanaals</w:t>
      </w:r>
      <w:proofErr w:type="spellEnd"/>
      <w:r w:rsidRPr="00490DB8">
        <w:rPr>
          <w:lang w:val="nl-NL"/>
        </w:rPr>
        <w:t xml:space="preserve"> set-up dat zowel geschikt is voor live shows met een publiek als gestreamde optredens. </w:t>
      </w:r>
    </w:p>
    <w:p w14:paraId="0587FBEC" w14:textId="77777777" w:rsidR="00AD3D6A" w:rsidRPr="00490DB8" w:rsidRDefault="00AD3D6A">
      <w:pPr>
        <w:rPr>
          <w:lang w:val="nl-NL"/>
        </w:rPr>
      </w:pPr>
    </w:p>
    <w:tbl>
      <w:tblPr>
        <w:tblW w:w="0" w:type="auto"/>
        <w:tblInd w:w="5" w:type="dxa"/>
        <w:tblCellMar>
          <w:left w:w="0" w:type="dxa"/>
          <w:right w:w="0" w:type="dxa"/>
        </w:tblCellMar>
        <w:tblLook w:val="04A0" w:firstRow="1" w:lastRow="0" w:firstColumn="1" w:lastColumn="0" w:noHBand="0" w:noVBand="1"/>
      </w:tblPr>
      <w:tblGrid>
        <w:gridCol w:w="3943"/>
        <w:gridCol w:w="3932"/>
      </w:tblGrid>
      <w:tr w:rsidR="00AD3D6A" w:rsidRPr="005A7736" w14:paraId="4B56D671" w14:textId="77777777">
        <w:tc>
          <w:tcPr>
            <w:tcW w:w="3945" w:type="dxa"/>
            <w:tcMar>
              <w:top w:w="5" w:type="dxa"/>
              <w:left w:w="5" w:type="dxa"/>
              <w:bottom w:w="5" w:type="dxa"/>
              <w:right w:w="113" w:type="dxa"/>
            </w:tcMar>
            <w:hideMark/>
          </w:tcPr>
          <w:p w14:paraId="4CD83E09" w14:textId="77777777" w:rsidR="00AD3D6A" w:rsidRDefault="00141788">
            <w:pPr>
              <w:rPr>
                <w:color w:val="000000"/>
              </w:rPr>
            </w:pPr>
            <w:r>
              <w:rPr>
                <w:noProof/>
                <w:color w:val="000000"/>
              </w:rPr>
              <w:drawing>
                <wp:inline distT="0" distB="0" distL="0" distR="0" wp14:anchorId="7814CCA6" wp14:editId="50FBF9BC">
                  <wp:extent cx="2114550" cy="2152650"/>
                  <wp:effectExtent l="0" t="0" r="0" b="0"/>
                  <wp:docPr id="100011" name="Afbeelding 1000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1"/>
                          <a:stretch>
                            <a:fillRect/>
                          </a:stretch>
                        </pic:blipFill>
                        <pic:spPr>
                          <a:xfrm>
                            <a:off x="0" y="0"/>
                            <a:ext cx="2114550" cy="2152650"/>
                          </a:xfrm>
                          <a:prstGeom prst="rect">
                            <a:avLst/>
                          </a:prstGeom>
                        </pic:spPr>
                      </pic:pic>
                    </a:graphicData>
                  </a:graphic>
                </wp:inline>
              </w:drawing>
            </w:r>
          </w:p>
        </w:tc>
        <w:tc>
          <w:tcPr>
            <w:tcW w:w="3945" w:type="dxa"/>
            <w:tcMar>
              <w:top w:w="5" w:type="dxa"/>
              <w:left w:w="5" w:type="dxa"/>
              <w:bottom w:w="5" w:type="dxa"/>
              <w:right w:w="113" w:type="dxa"/>
            </w:tcMar>
            <w:hideMark/>
          </w:tcPr>
          <w:p w14:paraId="1ED0CD0B" w14:textId="77777777" w:rsidR="00AD3D6A" w:rsidRPr="00490DB8" w:rsidRDefault="00141788">
            <w:pPr>
              <w:spacing w:line="210" w:lineRule="atLeast"/>
              <w:rPr>
                <w:color w:val="000000"/>
                <w:sz w:val="24"/>
                <w:szCs w:val="24"/>
                <w:lang w:val="nl-NL"/>
              </w:rPr>
            </w:pPr>
            <w:r w:rsidRPr="00490DB8">
              <w:rPr>
                <w:color w:val="000000"/>
                <w:sz w:val="15"/>
                <w:szCs w:val="15"/>
                <w:lang w:val="nl-NL"/>
              </w:rPr>
              <w:t>De ADP UHF remote antenne heeft uitsparingen om de windbelasting te verminderen</w:t>
            </w:r>
          </w:p>
        </w:tc>
      </w:tr>
    </w:tbl>
    <w:p w14:paraId="5D6D96C6" w14:textId="77777777" w:rsidR="00AD3D6A" w:rsidRPr="00490DB8" w:rsidRDefault="00AD3D6A">
      <w:pPr>
        <w:rPr>
          <w:lang w:val="nl-NL"/>
        </w:rPr>
      </w:pPr>
    </w:p>
    <w:p w14:paraId="503E0F15" w14:textId="77777777" w:rsidR="00AD3D6A" w:rsidRPr="00490DB8" w:rsidRDefault="00141788">
      <w:pPr>
        <w:rPr>
          <w:lang w:val="nl-NL"/>
        </w:rPr>
      </w:pPr>
      <w:r w:rsidRPr="00490DB8">
        <w:rPr>
          <w:lang w:val="nl-NL"/>
        </w:rPr>
        <w:t xml:space="preserve">Goed nieuws voor vocalisten: De handheld EW-D-zenders kunnen aan elke draadloze capsule van </w:t>
      </w:r>
      <w:proofErr w:type="spellStart"/>
      <w:r w:rsidRPr="00490DB8">
        <w:rPr>
          <w:lang w:val="nl-NL"/>
        </w:rPr>
        <w:t>Sennheiser</w:t>
      </w:r>
      <w:proofErr w:type="spellEnd"/>
      <w:r w:rsidRPr="00490DB8">
        <w:rPr>
          <w:lang w:val="nl-NL"/>
        </w:rPr>
        <w:t xml:space="preserve"> of </w:t>
      </w:r>
      <w:proofErr w:type="spellStart"/>
      <w:r w:rsidRPr="00490DB8">
        <w:rPr>
          <w:lang w:val="nl-NL"/>
        </w:rPr>
        <w:t>Neumann</w:t>
      </w:r>
      <w:proofErr w:type="spellEnd"/>
      <w:r w:rsidRPr="00490DB8">
        <w:rPr>
          <w:lang w:val="nl-NL"/>
        </w:rPr>
        <w:t xml:space="preserve"> gekoppeld worden. Hieronder vallen onder meer de </w:t>
      </w:r>
      <w:proofErr w:type="spellStart"/>
      <w:r w:rsidRPr="00490DB8">
        <w:rPr>
          <w:lang w:val="nl-NL"/>
        </w:rPr>
        <w:t>Neumann</w:t>
      </w:r>
      <w:proofErr w:type="spellEnd"/>
      <w:r w:rsidRPr="00490DB8">
        <w:rPr>
          <w:lang w:val="nl-NL"/>
        </w:rPr>
        <w:t xml:space="preserve"> KK 205 en KK 204, de nieuwe </w:t>
      </w:r>
      <w:proofErr w:type="spellStart"/>
      <w:r w:rsidRPr="00490DB8">
        <w:rPr>
          <w:lang w:val="nl-NL"/>
        </w:rPr>
        <w:t>Sennheiser</w:t>
      </w:r>
      <w:proofErr w:type="spellEnd"/>
      <w:r w:rsidRPr="00490DB8">
        <w:rPr>
          <w:lang w:val="nl-NL"/>
        </w:rPr>
        <w:t xml:space="preserve"> MM 435 en MM 445, alsook de Digital 9000 capsules – een primeur in deze prijsklasse. </w:t>
      </w:r>
    </w:p>
    <w:p w14:paraId="77D57AB5" w14:textId="77777777" w:rsidR="00AD3D6A" w:rsidRPr="00490DB8" w:rsidRDefault="00AD3D6A">
      <w:pPr>
        <w:rPr>
          <w:lang w:val="nl-NL"/>
        </w:rPr>
      </w:pPr>
    </w:p>
    <w:p w14:paraId="53D1690A" w14:textId="77777777" w:rsidR="00AD3D6A" w:rsidRPr="00490DB8" w:rsidRDefault="00141788">
      <w:pPr>
        <w:rPr>
          <w:lang w:val="nl-NL"/>
        </w:rPr>
      </w:pPr>
      <w:r w:rsidRPr="00490DB8">
        <w:rPr>
          <w:b/>
          <w:bCs/>
          <w:lang w:val="nl-NL"/>
        </w:rPr>
        <w:t>Ideaal voor podium- en streaming-scenario's</w:t>
      </w:r>
    </w:p>
    <w:p w14:paraId="23B78511" w14:textId="77777777" w:rsidR="00AD3D6A" w:rsidRPr="00490DB8" w:rsidRDefault="00141788">
      <w:pPr>
        <w:rPr>
          <w:lang w:val="nl-NL"/>
        </w:rPr>
      </w:pPr>
      <w:r w:rsidRPr="00490DB8">
        <w:rPr>
          <w:lang w:val="nl-NL"/>
        </w:rPr>
        <w:t xml:space="preserve">“Of je nu een </w:t>
      </w:r>
      <w:proofErr w:type="spellStart"/>
      <w:r w:rsidRPr="00490DB8">
        <w:rPr>
          <w:lang w:val="nl-NL"/>
        </w:rPr>
        <w:t>singer</w:t>
      </w:r>
      <w:proofErr w:type="spellEnd"/>
      <w:r w:rsidRPr="00490DB8">
        <w:rPr>
          <w:lang w:val="nl-NL"/>
        </w:rPr>
        <w:t xml:space="preserve">/songwriter bent die voor het eerst het podium op moet met een eigen microfoonsysteem, of een geluidsman (m/v/x) die zijn micro’s, </w:t>
      </w:r>
      <w:proofErr w:type="spellStart"/>
      <w:r w:rsidRPr="00490DB8">
        <w:rPr>
          <w:lang w:val="nl-NL"/>
        </w:rPr>
        <w:t>IEMs</w:t>
      </w:r>
      <w:proofErr w:type="spellEnd"/>
      <w:r w:rsidRPr="00490DB8">
        <w:rPr>
          <w:lang w:val="nl-NL"/>
        </w:rPr>
        <w:t xml:space="preserve"> en mengpaneel in een handig rack heeft gebundeld en aanstuurt met een </w:t>
      </w:r>
      <w:proofErr w:type="spellStart"/>
      <w:r w:rsidRPr="00490DB8">
        <w:rPr>
          <w:lang w:val="nl-NL"/>
        </w:rPr>
        <w:t>mixing</w:t>
      </w:r>
      <w:proofErr w:type="spellEnd"/>
      <w:r w:rsidRPr="00490DB8">
        <w:rPr>
          <w:lang w:val="nl-NL"/>
        </w:rPr>
        <w:t xml:space="preserve"> app, </w:t>
      </w:r>
      <w:proofErr w:type="spellStart"/>
      <w:r w:rsidRPr="00490DB8">
        <w:rPr>
          <w:lang w:val="nl-NL"/>
        </w:rPr>
        <w:t>Evolution</w:t>
      </w:r>
      <w:proofErr w:type="spellEnd"/>
      <w:r w:rsidRPr="00490DB8">
        <w:rPr>
          <w:lang w:val="nl-NL"/>
        </w:rPr>
        <w:t xml:space="preserve"> Wireless Digital past zich naadloos aan elk scenario aan, zowel voor live shows met een publiek als gestreamde optredens,” besluit Oliver Schmitz. </w:t>
      </w:r>
    </w:p>
    <w:p w14:paraId="5278AE3F" w14:textId="77777777" w:rsidR="00AD3D6A" w:rsidRPr="00490DB8" w:rsidRDefault="00AD3D6A">
      <w:pPr>
        <w:rPr>
          <w:lang w:val="nl-NL"/>
        </w:rPr>
      </w:pPr>
    </w:p>
    <w:p w14:paraId="7AC19541" w14:textId="77777777" w:rsidR="00AD3D6A" w:rsidRPr="00490DB8" w:rsidRDefault="00141788">
      <w:pPr>
        <w:rPr>
          <w:lang w:val="nl-NL"/>
        </w:rPr>
      </w:pPr>
      <w:proofErr w:type="spellStart"/>
      <w:r w:rsidRPr="00490DB8">
        <w:rPr>
          <w:lang w:val="nl-NL"/>
        </w:rPr>
        <w:t>Evolution</w:t>
      </w:r>
      <w:proofErr w:type="spellEnd"/>
      <w:r w:rsidRPr="00490DB8">
        <w:rPr>
          <w:lang w:val="nl-NL"/>
        </w:rPr>
        <w:t xml:space="preserve"> Wireless Digital is nu beschikbaar, met een keuze uit handheld, instrument-, lavalier-, </w:t>
      </w:r>
      <w:proofErr w:type="spellStart"/>
      <w:r w:rsidRPr="00490DB8">
        <w:rPr>
          <w:lang w:val="nl-NL"/>
        </w:rPr>
        <w:t>headmic</w:t>
      </w:r>
      <w:proofErr w:type="spellEnd"/>
      <w:r w:rsidRPr="00490DB8">
        <w:rPr>
          <w:lang w:val="nl-NL"/>
        </w:rPr>
        <w:t xml:space="preserve">-, combo- en basissets (zie Appendix). </w:t>
      </w:r>
    </w:p>
    <w:p w14:paraId="6F87CDCE" w14:textId="77777777" w:rsidR="00AD3D6A" w:rsidRPr="00490DB8" w:rsidRDefault="00AD3D6A">
      <w:pPr>
        <w:rPr>
          <w:lang w:val="nl-NL"/>
        </w:rPr>
      </w:pPr>
    </w:p>
    <w:p w14:paraId="47EF46F4" w14:textId="77777777" w:rsidR="00AD3D6A" w:rsidRPr="00490DB8" w:rsidRDefault="00AD3D6A">
      <w:pPr>
        <w:rPr>
          <w:lang w:val="nl-NL"/>
        </w:rPr>
      </w:pPr>
    </w:p>
    <w:p w14:paraId="4181E6DE" w14:textId="77777777" w:rsidR="00AD3D6A" w:rsidRPr="00490DB8" w:rsidRDefault="00141788">
      <w:pPr>
        <w:rPr>
          <w:lang w:val="nl-NL"/>
        </w:rPr>
      </w:pPr>
      <w:r w:rsidRPr="00490DB8">
        <w:rPr>
          <w:b/>
          <w:bCs/>
          <w:lang w:val="nl-NL"/>
        </w:rPr>
        <w:t xml:space="preserve">Voor jouw sociale mediakanalen: </w:t>
      </w:r>
    </w:p>
    <w:p w14:paraId="2F829F87" w14:textId="77777777" w:rsidR="00AD3D6A" w:rsidRPr="00490DB8" w:rsidRDefault="00141788">
      <w:pPr>
        <w:rPr>
          <w:lang w:val="nl-NL"/>
        </w:rPr>
      </w:pPr>
      <w:proofErr w:type="spellStart"/>
      <w:r w:rsidRPr="00490DB8">
        <w:rPr>
          <w:lang w:val="nl-NL"/>
        </w:rPr>
        <w:t>Sennheiser</w:t>
      </w:r>
      <w:proofErr w:type="spellEnd"/>
      <w:r w:rsidRPr="00490DB8">
        <w:rPr>
          <w:lang w:val="nl-NL"/>
        </w:rPr>
        <w:t xml:space="preserve"> </w:t>
      </w:r>
      <w:proofErr w:type="spellStart"/>
      <w:r w:rsidRPr="00490DB8">
        <w:rPr>
          <w:lang w:val="nl-NL"/>
        </w:rPr>
        <w:t>Evolution</w:t>
      </w:r>
      <w:proofErr w:type="spellEnd"/>
      <w:r w:rsidRPr="00490DB8">
        <w:rPr>
          <w:lang w:val="nl-NL"/>
        </w:rPr>
        <w:t xml:space="preserve"> Wireless Digital – zo eenvoudig als een app maar 100% professioneel. </w:t>
      </w:r>
    </w:p>
    <w:p w14:paraId="412EBF75" w14:textId="77777777" w:rsidR="00AD3D6A" w:rsidRPr="00490DB8" w:rsidRDefault="00AD3D6A">
      <w:pPr>
        <w:rPr>
          <w:lang w:val="nl-NL"/>
        </w:rPr>
      </w:pPr>
    </w:p>
    <w:p w14:paraId="3973B4EF" w14:textId="77777777" w:rsidR="00AD3D6A" w:rsidRPr="00490DB8" w:rsidRDefault="00AD3D6A">
      <w:pPr>
        <w:rPr>
          <w:lang w:val="nl-NL"/>
        </w:rPr>
      </w:pPr>
    </w:p>
    <w:p w14:paraId="26F10EF7" w14:textId="77777777" w:rsidR="00AD3D6A" w:rsidRDefault="00141788">
      <w:r>
        <w:rPr>
          <w:b/>
          <w:bCs/>
        </w:rPr>
        <w:t>Appendix:</w:t>
      </w:r>
    </w:p>
    <w:p w14:paraId="08D7E0EB" w14:textId="77777777" w:rsidR="00AD3D6A" w:rsidRDefault="00141788">
      <w:proofErr w:type="spellStart"/>
      <w:r>
        <w:rPr>
          <w:b/>
          <w:bCs/>
        </w:rPr>
        <w:t>Verkrijgbare</w:t>
      </w:r>
      <w:proofErr w:type="spellEnd"/>
      <w:r>
        <w:rPr>
          <w:b/>
          <w:bCs/>
        </w:rPr>
        <w:t xml:space="preserve"> </w:t>
      </w:r>
      <w:proofErr w:type="spellStart"/>
      <w:r>
        <w:rPr>
          <w:b/>
          <w:bCs/>
        </w:rPr>
        <w:t>Systemen</w:t>
      </w:r>
      <w:proofErr w:type="spellEnd"/>
      <w:r>
        <w:rPr>
          <w:b/>
          <w:bCs/>
        </w:rPr>
        <w:t xml:space="preserve"> </w:t>
      </w: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432"/>
        <w:gridCol w:w="3081"/>
        <w:gridCol w:w="3244"/>
      </w:tblGrid>
      <w:tr w:rsidR="00AD3D6A" w14:paraId="34706C04" w14:textId="77777777">
        <w:tc>
          <w:tcPr>
            <w:tcW w:w="1500" w:type="dxa"/>
            <w:tcBorders>
              <w:bottom w:val="single" w:sz="4" w:space="0" w:color="000000"/>
              <w:right w:val="single" w:sz="4" w:space="0" w:color="000000"/>
            </w:tcBorders>
            <w:shd w:val="clear" w:color="auto" w:fill="E0E0E0"/>
            <w:tcMar>
              <w:top w:w="8" w:type="dxa"/>
              <w:left w:w="108" w:type="dxa"/>
              <w:bottom w:w="8" w:type="dxa"/>
              <w:right w:w="108" w:type="dxa"/>
            </w:tcMar>
            <w:hideMark/>
          </w:tcPr>
          <w:p w14:paraId="5CDC39E9" w14:textId="77777777" w:rsidR="00AD3D6A" w:rsidRDefault="00141788">
            <w:pPr>
              <w:rPr>
                <w:color w:val="000000"/>
              </w:rPr>
            </w:pPr>
            <w:r>
              <w:rPr>
                <w:color w:val="000000"/>
              </w:rPr>
              <w:t xml:space="preserve">Model </w:t>
            </w:r>
          </w:p>
        </w:tc>
        <w:tc>
          <w:tcPr>
            <w:tcW w:w="2890" w:type="dxa"/>
            <w:tcBorders>
              <w:left w:val="single" w:sz="4" w:space="0" w:color="000000"/>
              <w:bottom w:val="single" w:sz="4" w:space="0" w:color="000000"/>
              <w:right w:val="single" w:sz="4" w:space="0" w:color="000000"/>
            </w:tcBorders>
            <w:shd w:val="clear" w:color="auto" w:fill="E0E0E0"/>
            <w:tcMar>
              <w:top w:w="8" w:type="dxa"/>
              <w:left w:w="108" w:type="dxa"/>
              <w:bottom w:w="8" w:type="dxa"/>
              <w:right w:w="108" w:type="dxa"/>
            </w:tcMar>
          </w:tcPr>
          <w:p w14:paraId="07A695BC" w14:textId="77777777" w:rsidR="00AD3D6A" w:rsidRDefault="00AD3D6A">
            <w:pPr>
              <w:rPr>
                <w:color w:val="000000"/>
              </w:rPr>
            </w:pPr>
          </w:p>
        </w:tc>
        <w:tc>
          <w:tcPr>
            <w:tcW w:w="3480" w:type="dxa"/>
            <w:tcBorders>
              <w:left w:val="single" w:sz="4" w:space="0" w:color="000000"/>
              <w:bottom w:val="single" w:sz="4" w:space="0" w:color="000000"/>
            </w:tcBorders>
            <w:shd w:val="clear" w:color="auto" w:fill="E0E0E0"/>
            <w:tcMar>
              <w:top w:w="8" w:type="dxa"/>
              <w:left w:w="108" w:type="dxa"/>
              <w:bottom w:w="8" w:type="dxa"/>
              <w:right w:w="108" w:type="dxa"/>
            </w:tcMar>
            <w:hideMark/>
          </w:tcPr>
          <w:p w14:paraId="1CCB0AF7" w14:textId="77777777" w:rsidR="00AD3D6A" w:rsidRDefault="00141788">
            <w:pPr>
              <w:rPr>
                <w:color w:val="000000"/>
              </w:rPr>
            </w:pPr>
            <w:r>
              <w:rPr>
                <w:color w:val="000000"/>
              </w:rPr>
              <w:t xml:space="preserve">Levering </w:t>
            </w:r>
            <w:proofErr w:type="spellStart"/>
            <w:r>
              <w:rPr>
                <w:color w:val="000000"/>
              </w:rPr>
              <w:t>omvat</w:t>
            </w:r>
            <w:proofErr w:type="spellEnd"/>
            <w:r>
              <w:rPr>
                <w:color w:val="000000"/>
              </w:rPr>
              <w:t xml:space="preserve"> </w:t>
            </w:r>
          </w:p>
        </w:tc>
      </w:tr>
      <w:tr w:rsidR="00AD3D6A" w14:paraId="1A4CEDF8"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57EC9777" w14:textId="77777777" w:rsidR="00AD3D6A" w:rsidRPr="00490DB8" w:rsidRDefault="00141788">
            <w:pPr>
              <w:rPr>
                <w:color w:val="000000"/>
                <w:lang w:val="nl-NL"/>
              </w:rPr>
            </w:pPr>
            <w:r w:rsidRPr="00490DB8">
              <w:rPr>
                <w:color w:val="000000"/>
                <w:lang w:val="nl-NL"/>
              </w:rPr>
              <w:t xml:space="preserve">EW-D 835-S SET </w:t>
            </w:r>
          </w:p>
          <w:p w14:paraId="2A7B8B0C" w14:textId="77777777" w:rsidR="00AD3D6A" w:rsidRPr="00490DB8" w:rsidRDefault="00141788">
            <w:pPr>
              <w:spacing w:line="210" w:lineRule="atLeast"/>
              <w:rPr>
                <w:color w:val="000000"/>
                <w:sz w:val="24"/>
                <w:szCs w:val="24"/>
                <w:lang w:val="nl-NL"/>
              </w:rPr>
            </w:pPr>
            <w:r w:rsidRPr="00490DB8">
              <w:rPr>
                <w:color w:val="000000"/>
                <w:sz w:val="15"/>
                <w:szCs w:val="15"/>
                <w:lang w:val="nl-NL"/>
              </w:rPr>
              <w:t>(</w:t>
            </w:r>
            <w:proofErr w:type="gramStart"/>
            <w:r w:rsidRPr="00490DB8">
              <w:rPr>
                <w:color w:val="000000"/>
                <w:sz w:val="15"/>
                <w:szCs w:val="15"/>
                <w:lang w:val="nl-NL"/>
              </w:rPr>
              <w:t>MSRP /</w:t>
            </w:r>
            <w:proofErr w:type="gramEnd"/>
            <w:r w:rsidRPr="00490DB8">
              <w:rPr>
                <w:color w:val="000000"/>
                <w:sz w:val="15"/>
                <w:szCs w:val="15"/>
                <w:lang w:val="nl-NL"/>
              </w:rPr>
              <w:t xml:space="preserve"> adviesprijs: EUR 699)</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0920487" w14:textId="77777777" w:rsidR="00AD3D6A" w:rsidRDefault="00141788">
            <w:pPr>
              <w:jc w:val="center"/>
              <w:rPr>
                <w:color w:val="000000"/>
              </w:rPr>
            </w:pPr>
            <w:r>
              <w:rPr>
                <w:noProof/>
                <w:color w:val="000000"/>
              </w:rPr>
              <w:drawing>
                <wp:inline distT="0" distB="0" distL="0" distR="0" wp14:anchorId="6DA87DD5" wp14:editId="73F03ABA">
                  <wp:extent cx="1371600" cy="704850"/>
                  <wp:effectExtent l="0" t="0" r="0" b="0"/>
                  <wp:docPr id="100013" name="Afbeelding 100013" descr="A picture containing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2"/>
                          <a:stretch>
                            <a:fillRect/>
                          </a:stretch>
                        </pic:blipFill>
                        <pic:spPr>
                          <a:xfrm>
                            <a:off x="0" y="0"/>
                            <a:ext cx="1371600" cy="704850"/>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CC49F95" w14:textId="77777777" w:rsidR="00AD3D6A" w:rsidRPr="00490DB8" w:rsidRDefault="00141788">
            <w:pPr>
              <w:spacing w:line="240" w:lineRule="auto"/>
              <w:rPr>
                <w:color w:val="000000"/>
                <w:lang w:val="nl-NL"/>
              </w:rPr>
            </w:pPr>
            <w:r w:rsidRPr="00490DB8">
              <w:rPr>
                <w:color w:val="000000"/>
                <w:lang w:val="nl-NL"/>
              </w:rPr>
              <w:t>- EW-D EM digitale ½ 19” single-</w:t>
            </w:r>
            <w:proofErr w:type="spellStart"/>
            <w:r w:rsidRPr="00490DB8">
              <w:rPr>
                <w:color w:val="000000"/>
                <w:lang w:val="nl-NL"/>
              </w:rPr>
              <w:t>channel</w:t>
            </w:r>
            <w:proofErr w:type="spellEnd"/>
            <w:r w:rsidRPr="00490DB8">
              <w:rPr>
                <w:color w:val="000000"/>
                <w:lang w:val="nl-NL"/>
              </w:rPr>
              <w:t xml:space="preserve"> ontvanger </w:t>
            </w:r>
          </w:p>
          <w:p w14:paraId="7E2B1096" w14:textId="77777777" w:rsidR="00AD3D6A" w:rsidRPr="00490DB8" w:rsidRDefault="00141788">
            <w:pPr>
              <w:spacing w:line="240" w:lineRule="auto"/>
              <w:rPr>
                <w:color w:val="000000"/>
                <w:lang w:val="nl-NL"/>
              </w:rPr>
            </w:pPr>
            <w:r w:rsidRPr="00490DB8">
              <w:rPr>
                <w:color w:val="000000"/>
                <w:lang w:val="nl-NL"/>
              </w:rPr>
              <w:t xml:space="preserve">- EW-D SKM digitale handheld zender </w:t>
            </w:r>
          </w:p>
          <w:p w14:paraId="55283530" w14:textId="77777777" w:rsidR="00AD3D6A" w:rsidRPr="00490DB8" w:rsidRDefault="00141788">
            <w:pPr>
              <w:spacing w:line="240" w:lineRule="auto"/>
              <w:rPr>
                <w:color w:val="000000"/>
                <w:lang w:val="nl-NL"/>
              </w:rPr>
            </w:pPr>
            <w:r w:rsidRPr="00490DB8">
              <w:rPr>
                <w:color w:val="000000"/>
                <w:lang w:val="nl-NL"/>
              </w:rPr>
              <w:t xml:space="preserve">- MMD 835 hoofdmicrofoon  </w:t>
            </w:r>
          </w:p>
          <w:p w14:paraId="028D6575" w14:textId="77777777" w:rsidR="00AD3D6A" w:rsidRPr="00490DB8" w:rsidRDefault="00141788">
            <w:pPr>
              <w:spacing w:line="240" w:lineRule="auto"/>
              <w:rPr>
                <w:color w:val="000000"/>
                <w:lang w:val="nl-NL"/>
              </w:rPr>
            </w:pPr>
            <w:r w:rsidRPr="00490DB8">
              <w:rPr>
                <w:color w:val="000000"/>
                <w:lang w:val="nl-NL"/>
              </w:rPr>
              <w:t xml:space="preserve">- Microfoonclip </w:t>
            </w:r>
          </w:p>
          <w:p w14:paraId="0579E604" w14:textId="77777777" w:rsidR="00AD3D6A" w:rsidRPr="00490DB8" w:rsidRDefault="00141788">
            <w:pPr>
              <w:spacing w:line="240" w:lineRule="auto"/>
              <w:rPr>
                <w:color w:val="000000"/>
                <w:lang w:val="nl-NL"/>
              </w:rPr>
            </w:pPr>
            <w:r w:rsidRPr="00490DB8">
              <w:rPr>
                <w:color w:val="000000"/>
                <w:lang w:val="nl-NL"/>
              </w:rPr>
              <w:t>- Batterij met reisadapters</w:t>
            </w:r>
          </w:p>
          <w:p w14:paraId="3079D6E3" w14:textId="77777777" w:rsidR="00AD3D6A" w:rsidRDefault="00141788">
            <w:pPr>
              <w:spacing w:line="240" w:lineRule="auto"/>
              <w:rPr>
                <w:color w:val="000000"/>
              </w:rPr>
            </w:pPr>
            <w:r>
              <w:rPr>
                <w:color w:val="000000"/>
              </w:rPr>
              <w:t xml:space="preserve">- Rack mount kit &amp; AA </w:t>
            </w:r>
            <w:proofErr w:type="spellStart"/>
            <w:r>
              <w:rPr>
                <w:color w:val="000000"/>
              </w:rPr>
              <w:t>batterijen</w:t>
            </w:r>
            <w:proofErr w:type="spellEnd"/>
          </w:p>
          <w:p w14:paraId="4D358C1C" w14:textId="77777777" w:rsidR="00AD3D6A" w:rsidRDefault="00AD3D6A">
            <w:pPr>
              <w:spacing w:line="240" w:lineRule="auto"/>
              <w:rPr>
                <w:color w:val="000000"/>
              </w:rPr>
            </w:pPr>
          </w:p>
        </w:tc>
      </w:tr>
      <w:tr w:rsidR="00AD3D6A" w14:paraId="43BED8D6"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14521285" w14:textId="77777777" w:rsidR="00AD3D6A" w:rsidRPr="00490DB8" w:rsidRDefault="00141788">
            <w:pPr>
              <w:rPr>
                <w:color w:val="000000"/>
                <w:lang w:val="nl-NL"/>
              </w:rPr>
            </w:pPr>
            <w:r w:rsidRPr="00490DB8">
              <w:rPr>
                <w:color w:val="000000"/>
                <w:lang w:val="nl-NL"/>
              </w:rPr>
              <w:t>EW-D CI1 SET</w:t>
            </w:r>
          </w:p>
          <w:p w14:paraId="2B9D4079" w14:textId="77777777" w:rsidR="00AD3D6A" w:rsidRPr="00490DB8" w:rsidRDefault="00141788">
            <w:pPr>
              <w:spacing w:line="210" w:lineRule="atLeast"/>
              <w:rPr>
                <w:color w:val="000000"/>
                <w:sz w:val="24"/>
                <w:szCs w:val="24"/>
                <w:lang w:val="nl-NL"/>
              </w:rPr>
            </w:pPr>
            <w:r w:rsidRPr="00490DB8">
              <w:rPr>
                <w:color w:val="000000"/>
                <w:sz w:val="15"/>
                <w:szCs w:val="15"/>
                <w:lang w:val="nl-NL"/>
              </w:rPr>
              <w:t>(</w:t>
            </w:r>
            <w:proofErr w:type="gramStart"/>
            <w:r w:rsidRPr="00490DB8">
              <w:rPr>
                <w:color w:val="000000"/>
                <w:sz w:val="15"/>
                <w:szCs w:val="15"/>
                <w:lang w:val="nl-NL"/>
              </w:rPr>
              <w:t>MSRP /</w:t>
            </w:r>
            <w:proofErr w:type="gramEnd"/>
            <w:r w:rsidRPr="00490DB8">
              <w:rPr>
                <w:color w:val="000000"/>
                <w:sz w:val="15"/>
                <w:szCs w:val="15"/>
                <w:lang w:val="nl-NL"/>
              </w:rPr>
              <w:t xml:space="preserve"> adviesprijs: EUR 649)</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ABF38B9" w14:textId="77777777" w:rsidR="00AD3D6A" w:rsidRDefault="00141788">
            <w:pPr>
              <w:jc w:val="center"/>
              <w:rPr>
                <w:color w:val="000000"/>
              </w:rPr>
            </w:pPr>
            <w:r>
              <w:rPr>
                <w:noProof/>
                <w:color w:val="000000"/>
              </w:rPr>
              <w:drawing>
                <wp:inline distT="0" distB="0" distL="0" distR="0" wp14:anchorId="6209F691" wp14:editId="33450267">
                  <wp:extent cx="1714500" cy="904875"/>
                  <wp:effectExtent l="0" t="0" r="0" b="0"/>
                  <wp:docPr id="100015" name="Afbeelding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3"/>
                          <a:stretch>
                            <a:fillRect/>
                          </a:stretch>
                        </pic:blipFill>
                        <pic:spPr>
                          <a:xfrm>
                            <a:off x="0" y="0"/>
                            <a:ext cx="1714500" cy="90487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4EFF816" w14:textId="77777777" w:rsidR="00AD3D6A" w:rsidRPr="00490DB8" w:rsidRDefault="00141788">
            <w:pPr>
              <w:spacing w:line="240" w:lineRule="auto"/>
              <w:rPr>
                <w:color w:val="000000"/>
                <w:lang w:val="nl-NL"/>
              </w:rPr>
            </w:pPr>
            <w:r w:rsidRPr="00490DB8">
              <w:rPr>
                <w:color w:val="000000"/>
                <w:lang w:val="nl-NL"/>
              </w:rPr>
              <w:t>- EW-D EM digitale ½ 19” single-</w:t>
            </w:r>
            <w:proofErr w:type="spellStart"/>
            <w:r w:rsidRPr="00490DB8">
              <w:rPr>
                <w:color w:val="000000"/>
                <w:lang w:val="nl-NL"/>
              </w:rPr>
              <w:t>channel</w:t>
            </w:r>
            <w:proofErr w:type="spellEnd"/>
            <w:r w:rsidRPr="00490DB8">
              <w:rPr>
                <w:color w:val="000000"/>
                <w:lang w:val="nl-NL"/>
              </w:rPr>
              <w:t xml:space="preserve"> ontvanger </w:t>
            </w:r>
          </w:p>
          <w:p w14:paraId="250D2688" w14:textId="77777777" w:rsidR="00AD3D6A" w:rsidRPr="00490DB8" w:rsidRDefault="00141788">
            <w:pPr>
              <w:spacing w:line="240" w:lineRule="auto"/>
              <w:rPr>
                <w:color w:val="000000"/>
                <w:lang w:val="nl-NL"/>
              </w:rPr>
            </w:pPr>
            <w:r w:rsidRPr="00490DB8">
              <w:rPr>
                <w:color w:val="000000"/>
                <w:lang w:val="nl-NL"/>
              </w:rPr>
              <w:t xml:space="preserve">- EW-D SK digitale bodypackzender </w:t>
            </w:r>
          </w:p>
          <w:p w14:paraId="048BEE46" w14:textId="77777777" w:rsidR="00AD3D6A" w:rsidRPr="00490DB8" w:rsidRDefault="00141788">
            <w:pPr>
              <w:spacing w:line="240" w:lineRule="auto"/>
              <w:rPr>
                <w:color w:val="000000"/>
                <w:lang w:val="nl-NL"/>
              </w:rPr>
            </w:pPr>
            <w:r w:rsidRPr="00490DB8">
              <w:rPr>
                <w:color w:val="000000"/>
                <w:lang w:val="nl-NL"/>
              </w:rPr>
              <w:t xml:space="preserve">- Ci1 instrumentkabel </w:t>
            </w:r>
            <w:r w:rsidRPr="00490DB8">
              <w:rPr>
                <w:color w:val="000000"/>
                <w:lang w:val="nl-NL"/>
              </w:rPr>
              <w:br/>
              <w:t>- Batterij met reisadapters</w:t>
            </w:r>
          </w:p>
          <w:p w14:paraId="0740B61F" w14:textId="77777777" w:rsidR="00AD3D6A" w:rsidRDefault="00141788">
            <w:pPr>
              <w:spacing w:line="240" w:lineRule="auto"/>
              <w:rPr>
                <w:color w:val="000000"/>
              </w:rPr>
            </w:pPr>
            <w:r>
              <w:rPr>
                <w:color w:val="000000"/>
              </w:rPr>
              <w:t xml:space="preserve">- Rack mount kit &amp; AA </w:t>
            </w:r>
            <w:proofErr w:type="spellStart"/>
            <w:r>
              <w:rPr>
                <w:color w:val="000000"/>
              </w:rPr>
              <w:t>batterijen</w:t>
            </w:r>
            <w:proofErr w:type="spellEnd"/>
          </w:p>
          <w:p w14:paraId="589769B3" w14:textId="77777777" w:rsidR="00AD3D6A" w:rsidRDefault="00AD3D6A">
            <w:pPr>
              <w:spacing w:line="240" w:lineRule="auto"/>
              <w:rPr>
                <w:color w:val="000000"/>
              </w:rPr>
            </w:pPr>
          </w:p>
        </w:tc>
      </w:tr>
      <w:tr w:rsidR="00AD3D6A" w14:paraId="40DAD85A"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0B91574C" w14:textId="77777777" w:rsidR="00AD3D6A" w:rsidRPr="00490DB8" w:rsidRDefault="00141788">
            <w:pPr>
              <w:rPr>
                <w:color w:val="000000"/>
                <w:lang w:val="nl-NL"/>
              </w:rPr>
            </w:pPr>
            <w:r w:rsidRPr="00490DB8">
              <w:rPr>
                <w:color w:val="000000"/>
                <w:lang w:val="nl-NL"/>
              </w:rPr>
              <w:t>EW-D ME2 SET</w:t>
            </w:r>
          </w:p>
          <w:p w14:paraId="61CEB202" w14:textId="77777777" w:rsidR="00AD3D6A" w:rsidRPr="00490DB8" w:rsidRDefault="00141788">
            <w:pPr>
              <w:spacing w:line="210" w:lineRule="atLeast"/>
              <w:rPr>
                <w:color w:val="000000"/>
                <w:sz w:val="24"/>
                <w:szCs w:val="24"/>
                <w:lang w:val="nl-NL"/>
              </w:rPr>
            </w:pPr>
            <w:r w:rsidRPr="00490DB8">
              <w:rPr>
                <w:color w:val="000000"/>
                <w:sz w:val="15"/>
                <w:szCs w:val="15"/>
                <w:lang w:val="nl-NL"/>
              </w:rPr>
              <w:t>(</w:t>
            </w:r>
            <w:proofErr w:type="gramStart"/>
            <w:r w:rsidRPr="00490DB8">
              <w:rPr>
                <w:color w:val="000000"/>
                <w:sz w:val="15"/>
                <w:szCs w:val="15"/>
                <w:lang w:val="nl-NL"/>
              </w:rPr>
              <w:t>MSRP /</w:t>
            </w:r>
            <w:proofErr w:type="gramEnd"/>
            <w:r w:rsidRPr="00490DB8">
              <w:rPr>
                <w:color w:val="000000"/>
                <w:sz w:val="15"/>
                <w:szCs w:val="15"/>
                <w:lang w:val="nl-NL"/>
              </w:rPr>
              <w:t xml:space="preserve"> adviesprijs: EUR 699)</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18FE7CB" w14:textId="77777777" w:rsidR="00AD3D6A" w:rsidRDefault="00141788">
            <w:pPr>
              <w:jc w:val="center"/>
              <w:rPr>
                <w:color w:val="000000"/>
              </w:rPr>
            </w:pPr>
            <w:r>
              <w:rPr>
                <w:noProof/>
                <w:color w:val="000000"/>
              </w:rPr>
              <w:drawing>
                <wp:inline distT="0" distB="0" distL="0" distR="0" wp14:anchorId="7979E834" wp14:editId="54CE1B56">
                  <wp:extent cx="1819275" cy="923925"/>
                  <wp:effectExtent l="0" t="0" r="0" b="0"/>
                  <wp:docPr id="100017" name="Afbeelding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4"/>
                          <a:stretch>
                            <a:fillRect/>
                          </a:stretch>
                        </pic:blipFill>
                        <pic:spPr>
                          <a:xfrm>
                            <a:off x="0" y="0"/>
                            <a:ext cx="1819275" cy="92392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8BC3442" w14:textId="77777777" w:rsidR="00AD3D6A" w:rsidRPr="00490DB8" w:rsidRDefault="00141788">
            <w:pPr>
              <w:spacing w:line="240" w:lineRule="auto"/>
              <w:rPr>
                <w:color w:val="000000"/>
                <w:lang w:val="nl-NL"/>
              </w:rPr>
            </w:pPr>
            <w:r w:rsidRPr="00490DB8">
              <w:rPr>
                <w:color w:val="000000"/>
                <w:lang w:val="nl-NL"/>
              </w:rPr>
              <w:t>- EW-D EM digitale ½ 19” single-</w:t>
            </w:r>
            <w:proofErr w:type="spellStart"/>
            <w:r w:rsidRPr="00490DB8">
              <w:rPr>
                <w:color w:val="000000"/>
                <w:lang w:val="nl-NL"/>
              </w:rPr>
              <w:t>channel</w:t>
            </w:r>
            <w:proofErr w:type="spellEnd"/>
            <w:r w:rsidRPr="00490DB8">
              <w:rPr>
                <w:color w:val="000000"/>
                <w:lang w:val="nl-NL"/>
              </w:rPr>
              <w:t xml:space="preserve"> ontvanger </w:t>
            </w:r>
          </w:p>
          <w:p w14:paraId="072D95D5" w14:textId="77777777" w:rsidR="00AD3D6A" w:rsidRPr="00490DB8" w:rsidRDefault="00141788">
            <w:pPr>
              <w:spacing w:line="240" w:lineRule="auto"/>
              <w:rPr>
                <w:color w:val="000000"/>
                <w:lang w:val="nl-NL"/>
              </w:rPr>
            </w:pPr>
            <w:r w:rsidRPr="00490DB8">
              <w:rPr>
                <w:color w:val="000000"/>
                <w:lang w:val="nl-NL"/>
              </w:rPr>
              <w:t xml:space="preserve">- EW-D SK digitale bodypackzender </w:t>
            </w:r>
          </w:p>
          <w:p w14:paraId="7AD9B549" w14:textId="77777777" w:rsidR="00AD3D6A" w:rsidRPr="00490DB8" w:rsidRDefault="00141788">
            <w:pPr>
              <w:spacing w:line="240" w:lineRule="auto"/>
              <w:rPr>
                <w:color w:val="000000"/>
                <w:lang w:val="nl-NL"/>
              </w:rPr>
            </w:pPr>
            <w:r w:rsidRPr="00490DB8">
              <w:rPr>
                <w:color w:val="000000"/>
                <w:lang w:val="nl-NL"/>
              </w:rPr>
              <w:t>- Nieuwe ME 2 lavaliermicrofoon (</w:t>
            </w:r>
            <w:proofErr w:type="spellStart"/>
            <w:r w:rsidRPr="00490DB8">
              <w:rPr>
                <w:color w:val="000000"/>
                <w:lang w:val="nl-NL"/>
              </w:rPr>
              <w:t>omni</w:t>
            </w:r>
            <w:proofErr w:type="spellEnd"/>
            <w:r w:rsidRPr="00490DB8">
              <w:rPr>
                <w:color w:val="000000"/>
                <w:lang w:val="nl-NL"/>
              </w:rPr>
              <w:t>)</w:t>
            </w:r>
          </w:p>
          <w:p w14:paraId="0D0CB878" w14:textId="77777777" w:rsidR="00AD3D6A" w:rsidRDefault="00141788">
            <w:pPr>
              <w:spacing w:line="240" w:lineRule="auto"/>
              <w:rPr>
                <w:color w:val="000000"/>
              </w:rPr>
            </w:pPr>
            <w:r>
              <w:rPr>
                <w:color w:val="000000"/>
              </w:rPr>
              <w:t xml:space="preserve">- </w:t>
            </w:r>
            <w:proofErr w:type="spellStart"/>
            <w:r>
              <w:rPr>
                <w:color w:val="000000"/>
              </w:rPr>
              <w:t>Batterij</w:t>
            </w:r>
            <w:proofErr w:type="spellEnd"/>
            <w:r>
              <w:rPr>
                <w:color w:val="000000"/>
              </w:rPr>
              <w:t xml:space="preserve"> met </w:t>
            </w:r>
            <w:proofErr w:type="spellStart"/>
            <w:r>
              <w:rPr>
                <w:color w:val="000000"/>
              </w:rPr>
              <w:t>reisadapters</w:t>
            </w:r>
            <w:proofErr w:type="spellEnd"/>
          </w:p>
          <w:p w14:paraId="3C0D8C51" w14:textId="77777777" w:rsidR="00AD3D6A" w:rsidRDefault="00141788">
            <w:pPr>
              <w:spacing w:line="240" w:lineRule="auto"/>
              <w:rPr>
                <w:color w:val="000000"/>
              </w:rPr>
            </w:pPr>
            <w:r>
              <w:rPr>
                <w:color w:val="000000"/>
              </w:rPr>
              <w:t xml:space="preserve">- Rack mount kit &amp; AA </w:t>
            </w:r>
            <w:proofErr w:type="spellStart"/>
            <w:r>
              <w:rPr>
                <w:color w:val="000000"/>
              </w:rPr>
              <w:t>batterijen</w:t>
            </w:r>
            <w:proofErr w:type="spellEnd"/>
          </w:p>
          <w:p w14:paraId="6ECCC628" w14:textId="77777777" w:rsidR="00AD3D6A" w:rsidRDefault="00AD3D6A">
            <w:pPr>
              <w:spacing w:line="240" w:lineRule="auto"/>
              <w:rPr>
                <w:color w:val="000000"/>
              </w:rPr>
            </w:pPr>
          </w:p>
        </w:tc>
      </w:tr>
      <w:tr w:rsidR="00AD3D6A" w:rsidRPr="005A7736" w14:paraId="6BA4EFDE"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26AADD39" w14:textId="77777777" w:rsidR="00AD3D6A" w:rsidRPr="00490DB8" w:rsidRDefault="00141788">
            <w:pPr>
              <w:rPr>
                <w:color w:val="000000"/>
                <w:lang w:val="nl-NL"/>
              </w:rPr>
            </w:pPr>
            <w:r w:rsidRPr="00490DB8">
              <w:rPr>
                <w:color w:val="000000"/>
                <w:lang w:val="nl-NL"/>
              </w:rPr>
              <w:t>EW-D ME4 SET</w:t>
            </w:r>
          </w:p>
          <w:p w14:paraId="03F59619" w14:textId="77777777" w:rsidR="00AD3D6A" w:rsidRPr="00490DB8" w:rsidRDefault="00141788">
            <w:pPr>
              <w:spacing w:line="210" w:lineRule="atLeast"/>
              <w:rPr>
                <w:color w:val="000000"/>
                <w:sz w:val="24"/>
                <w:szCs w:val="24"/>
                <w:lang w:val="nl-NL"/>
              </w:rPr>
            </w:pPr>
            <w:r w:rsidRPr="00490DB8">
              <w:rPr>
                <w:color w:val="000000"/>
                <w:sz w:val="15"/>
                <w:szCs w:val="15"/>
                <w:lang w:val="nl-NL"/>
              </w:rPr>
              <w:t>(</w:t>
            </w:r>
            <w:proofErr w:type="gramStart"/>
            <w:r w:rsidRPr="00490DB8">
              <w:rPr>
                <w:color w:val="000000"/>
                <w:sz w:val="15"/>
                <w:szCs w:val="15"/>
                <w:lang w:val="nl-NL"/>
              </w:rPr>
              <w:t>MSRP /</w:t>
            </w:r>
            <w:proofErr w:type="gramEnd"/>
            <w:r w:rsidRPr="00490DB8">
              <w:rPr>
                <w:color w:val="000000"/>
                <w:sz w:val="15"/>
                <w:szCs w:val="15"/>
                <w:lang w:val="nl-NL"/>
              </w:rPr>
              <w:t xml:space="preserve"> adviesprijs: EUR 699)</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F8BEE02" w14:textId="77777777" w:rsidR="00AD3D6A" w:rsidRDefault="00141788">
            <w:pPr>
              <w:jc w:val="center"/>
              <w:rPr>
                <w:color w:val="000000"/>
              </w:rPr>
            </w:pPr>
            <w:r>
              <w:rPr>
                <w:noProof/>
                <w:color w:val="000000"/>
              </w:rPr>
              <w:drawing>
                <wp:inline distT="0" distB="0" distL="0" distR="0" wp14:anchorId="01FB833E" wp14:editId="28E6A290">
                  <wp:extent cx="1790700" cy="952500"/>
                  <wp:effectExtent l="0" t="0" r="0" b="0"/>
                  <wp:docPr id="100019" name="Afbeelding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5"/>
                          <a:stretch>
                            <a:fillRect/>
                          </a:stretch>
                        </pic:blipFill>
                        <pic:spPr>
                          <a:xfrm>
                            <a:off x="0" y="0"/>
                            <a:ext cx="1790700" cy="952500"/>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636B405" w14:textId="77777777" w:rsidR="00AD3D6A" w:rsidRPr="00490DB8" w:rsidRDefault="00141788">
            <w:pPr>
              <w:spacing w:line="240" w:lineRule="auto"/>
              <w:rPr>
                <w:color w:val="000000"/>
                <w:lang w:val="nl-NL"/>
              </w:rPr>
            </w:pPr>
            <w:r w:rsidRPr="00490DB8">
              <w:rPr>
                <w:color w:val="000000"/>
                <w:lang w:val="nl-NL"/>
              </w:rPr>
              <w:t>- Zoals hierboven, maar met nieuwe ME 4 lavaliermicrofoon (</w:t>
            </w:r>
            <w:proofErr w:type="spellStart"/>
            <w:r w:rsidRPr="00490DB8">
              <w:rPr>
                <w:color w:val="000000"/>
                <w:lang w:val="nl-NL"/>
              </w:rPr>
              <w:t>cardioïde</w:t>
            </w:r>
            <w:proofErr w:type="spellEnd"/>
            <w:r w:rsidRPr="00490DB8">
              <w:rPr>
                <w:color w:val="000000"/>
                <w:lang w:val="nl-NL"/>
              </w:rPr>
              <w:t>)</w:t>
            </w:r>
          </w:p>
        </w:tc>
      </w:tr>
      <w:tr w:rsidR="00AD3D6A" w:rsidRPr="005A7736" w14:paraId="5834B3C0"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3192FF80" w14:textId="77777777" w:rsidR="00AD3D6A" w:rsidRPr="00490DB8" w:rsidRDefault="00141788">
            <w:pPr>
              <w:rPr>
                <w:color w:val="000000"/>
                <w:lang w:val="nl-NL"/>
              </w:rPr>
            </w:pPr>
            <w:r w:rsidRPr="00490DB8">
              <w:rPr>
                <w:color w:val="000000"/>
                <w:lang w:val="nl-NL"/>
              </w:rPr>
              <w:t>EW-D ME3 SET</w:t>
            </w:r>
          </w:p>
          <w:p w14:paraId="6F60A20C" w14:textId="77777777" w:rsidR="00AD3D6A" w:rsidRPr="00490DB8" w:rsidRDefault="00141788">
            <w:pPr>
              <w:spacing w:line="210" w:lineRule="atLeast"/>
              <w:rPr>
                <w:color w:val="000000"/>
                <w:sz w:val="24"/>
                <w:szCs w:val="24"/>
                <w:lang w:val="nl-NL"/>
              </w:rPr>
            </w:pPr>
            <w:r w:rsidRPr="00490DB8">
              <w:rPr>
                <w:color w:val="000000"/>
                <w:sz w:val="15"/>
                <w:szCs w:val="15"/>
                <w:lang w:val="nl-NL"/>
              </w:rPr>
              <w:t>(</w:t>
            </w:r>
            <w:proofErr w:type="gramStart"/>
            <w:r w:rsidRPr="00490DB8">
              <w:rPr>
                <w:color w:val="000000"/>
                <w:sz w:val="15"/>
                <w:szCs w:val="15"/>
                <w:lang w:val="nl-NL"/>
              </w:rPr>
              <w:t>MSRP /</w:t>
            </w:r>
            <w:proofErr w:type="gramEnd"/>
            <w:r w:rsidRPr="00490DB8">
              <w:rPr>
                <w:color w:val="000000"/>
                <w:sz w:val="15"/>
                <w:szCs w:val="15"/>
                <w:lang w:val="nl-NL"/>
              </w:rPr>
              <w:t xml:space="preserve"> adviesprijs: EUR 749)</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9358A50" w14:textId="77777777" w:rsidR="00AD3D6A" w:rsidRDefault="00141788">
            <w:pPr>
              <w:jc w:val="center"/>
              <w:rPr>
                <w:color w:val="000000"/>
              </w:rPr>
            </w:pPr>
            <w:r>
              <w:rPr>
                <w:noProof/>
                <w:color w:val="000000"/>
              </w:rPr>
              <w:drawing>
                <wp:inline distT="0" distB="0" distL="0" distR="0" wp14:anchorId="32F73B44" wp14:editId="51A97F16">
                  <wp:extent cx="1638300" cy="933450"/>
                  <wp:effectExtent l="0" t="0" r="0" b="0"/>
                  <wp:docPr id="100021" name="Afbeelding 10002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6"/>
                          <a:stretch>
                            <a:fillRect/>
                          </a:stretch>
                        </pic:blipFill>
                        <pic:spPr>
                          <a:xfrm>
                            <a:off x="0" y="0"/>
                            <a:ext cx="1638300" cy="933450"/>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60804E4" w14:textId="77777777" w:rsidR="00AD3D6A" w:rsidRPr="00490DB8" w:rsidRDefault="00141788">
            <w:pPr>
              <w:spacing w:line="240" w:lineRule="auto"/>
              <w:rPr>
                <w:color w:val="000000"/>
                <w:lang w:val="nl-NL"/>
              </w:rPr>
            </w:pPr>
            <w:r w:rsidRPr="00490DB8">
              <w:rPr>
                <w:color w:val="000000"/>
                <w:lang w:val="nl-NL"/>
              </w:rPr>
              <w:t>- Zoals hierboven, maar met nieuwe ME 3 hoofdmicrofoon (</w:t>
            </w:r>
            <w:proofErr w:type="spellStart"/>
            <w:r w:rsidRPr="00490DB8">
              <w:rPr>
                <w:color w:val="000000"/>
                <w:lang w:val="nl-NL"/>
              </w:rPr>
              <w:t>cardioïde</w:t>
            </w:r>
            <w:proofErr w:type="spellEnd"/>
            <w:r w:rsidRPr="00490DB8">
              <w:rPr>
                <w:color w:val="000000"/>
                <w:lang w:val="nl-NL"/>
              </w:rPr>
              <w:t>)</w:t>
            </w:r>
          </w:p>
          <w:p w14:paraId="3CB072E6" w14:textId="77777777" w:rsidR="00AD3D6A" w:rsidRPr="00490DB8" w:rsidRDefault="00AD3D6A">
            <w:pPr>
              <w:spacing w:line="240" w:lineRule="auto"/>
              <w:rPr>
                <w:color w:val="000000"/>
                <w:lang w:val="nl-NL"/>
              </w:rPr>
            </w:pPr>
          </w:p>
        </w:tc>
      </w:tr>
      <w:tr w:rsidR="00AD3D6A" w:rsidRPr="005A7736" w14:paraId="29FDA674"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78E0B08D" w14:textId="77777777" w:rsidR="00AD3D6A" w:rsidRDefault="00141788">
            <w:pPr>
              <w:rPr>
                <w:color w:val="000000"/>
              </w:rPr>
            </w:pPr>
            <w:r>
              <w:rPr>
                <w:color w:val="000000"/>
              </w:rPr>
              <w:t>EW-D SKM-S BASE SET</w:t>
            </w:r>
          </w:p>
          <w:p w14:paraId="5EE20F53" w14:textId="77777777" w:rsidR="00AD3D6A" w:rsidRDefault="00141788">
            <w:pPr>
              <w:spacing w:line="210" w:lineRule="atLeast"/>
              <w:rPr>
                <w:color w:val="000000"/>
                <w:sz w:val="24"/>
                <w:szCs w:val="24"/>
              </w:rPr>
            </w:pPr>
            <w:r>
              <w:rPr>
                <w:color w:val="000000"/>
                <w:sz w:val="15"/>
                <w:szCs w:val="15"/>
              </w:rPr>
              <w:t xml:space="preserve">(MSRP / </w:t>
            </w:r>
            <w:proofErr w:type="spellStart"/>
            <w:r>
              <w:rPr>
                <w:color w:val="000000"/>
                <w:sz w:val="15"/>
                <w:szCs w:val="15"/>
              </w:rPr>
              <w:t>adviesprijs</w:t>
            </w:r>
            <w:proofErr w:type="spellEnd"/>
            <w:r>
              <w:rPr>
                <w:color w:val="000000"/>
                <w:sz w:val="15"/>
                <w:szCs w:val="15"/>
              </w:rPr>
              <w:t>: EUR 599)</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172D7F8" w14:textId="77777777" w:rsidR="00AD3D6A" w:rsidRDefault="00141788">
            <w:pPr>
              <w:jc w:val="center"/>
              <w:rPr>
                <w:color w:val="000000"/>
              </w:rPr>
            </w:pPr>
            <w:r>
              <w:rPr>
                <w:noProof/>
                <w:color w:val="000000"/>
              </w:rPr>
              <w:drawing>
                <wp:inline distT="0" distB="0" distL="0" distR="0" wp14:anchorId="6E7D5198" wp14:editId="58B035EB">
                  <wp:extent cx="1295400" cy="781050"/>
                  <wp:effectExtent l="0" t="0" r="0" b="0"/>
                  <wp:docPr id="100023" name="Afbeelding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17"/>
                          <a:stretch>
                            <a:fillRect/>
                          </a:stretch>
                        </pic:blipFill>
                        <pic:spPr>
                          <a:xfrm>
                            <a:off x="0" y="0"/>
                            <a:ext cx="1295400" cy="781050"/>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DD3FF63" w14:textId="77777777" w:rsidR="00AD3D6A" w:rsidRPr="00490DB8" w:rsidRDefault="00141788">
            <w:pPr>
              <w:spacing w:line="240" w:lineRule="auto"/>
              <w:rPr>
                <w:color w:val="000000"/>
                <w:lang w:val="nl-NL"/>
              </w:rPr>
            </w:pPr>
            <w:r w:rsidRPr="00490DB8">
              <w:rPr>
                <w:color w:val="000000"/>
                <w:lang w:val="nl-NL"/>
              </w:rPr>
              <w:t>- EW-D EM digitale ½ 19” single-</w:t>
            </w:r>
            <w:proofErr w:type="spellStart"/>
            <w:r w:rsidRPr="00490DB8">
              <w:rPr>
                <w:color w:val="000000"/>
                <w:lang w:val="nl-NL"/>
              </w:rPr>
              <w:t>channel</w:t>
            </w:r>
            <w:proofErr w:type="spellEnd"/>
            <w:r w:rsidRPr="00490DB8">
              <w:rPr>
                <w:color w:val="000000"/>
                <w:lang w:val="nl-NL"/>
              </w:rPr>
              <w:t xml:space="preserve"> ontvanger </w:t>
            </w:r>
          </w:p>
          <w:p w14:paraId="58F95EF1" w14:textId="77777777" w:rsidR="00AD3D6A" w:rsidRPr="00490DB8" w:rsidRDefault="00141788">
            <w:pPr>
              <w:spacing w:line="240" w:lineRule="auto"/>
              <w:rPr>
                <w:color w:val="000000"/>
                <w:lang w:val="nl-NL"/>
              </w:rPr>
            </w:pPr>
            <w:r w:rsidRPr="00490DB8">
              <w:rPr>
                <w:color w:val="000000"/>
                <w:lang w:val="nl-NL"/>
              </w:rPr>
              <w:t>- EW-D SKM digitale handheld zender</w:t>
            </w:r>
          </w:p>
          <w:p w14:paraId="71BC258E" w14:textId="77777777" w:rsidR="00AD3D6A" w:rsidRPr="00490DB8" w:rsidRDefault="00141788">
            <w:pPr>
              <w:spacing w:line="240" w:lineRule="auto"/>
              <w:rPr>
                <w:color w:val="000000"/>
                <w:lang w:val="nl-NL"/>
              </w:rPr>
            </w:pPr>
            <w:r w:rsidRPr="00490DB8">
              <w:rPr>
                <w:color w:val="000000"/>
                <w:lang w:val="nl-NL"/>
              </w:rPr>
              <w:t>- Microfoonclip</w:t>
            </w:r>
          </w:p>
          <w:p w14:paraId="59F9A8E7" w14:textId="77777777" w:rsidR="00AD3D6A" w:rsidRPr="00490DB8" w:rsidRDefault="00141788">
            <w:pPr>
              <w:spacing w:line="240" w:lineRule="auto"/>
              <w:rPr>
                <w:color w:val="000000"/>
                <w:lang w:val="nl-NL"/>
              </w:rPr>
            </w:pPr>
            <w:r w:rsidRPr="00490DB8">
              <w:rPr>
                <w:color w:val="000000"/>
                <w:lang w:val="nl-NL"/>
              </w:rPr>
              <w:t>- Batterij met reisadapters</w:t>
            </w:r>
          </w:p>
          <w:p w14:paraId="59D18A8C" w14:textId="77777777" w:rsidR="00AD3D6A" w:rsidRPr="00490DB8" w:rsidRDefault="00141788">
            <w:pPr>
              <w:spacing w:line="240" w:lineRule="auto"/>
              <w:rPr>
                <w:color w:val="000000"/>
                <w:lang w:val="nl-NL"/>
              </w:rPr>
            </w:pPr>
            <w:r w:rsidRPr="00490DB8">
              <w:rPr>
                <w:color w:val="000000"/>
                <w:lang w:val="nl-NL"/>
              </w:rPr>
              <w:t xml:space="preserve">- Rack </w:t>
            </w:r>
            <w:proofErr w:type="spellStart"/>
            <w:r w:rsidRPr="00490DB8">
              <w:rPr>
                <w:color w:val="000000"/>
                <w:lang w:val="nl-NL"/>
              </w:rPr>
              <w:t>mount</w:t>
            </w:r>
            <w:proofErr w:type="spellEnd"/>
            <w:r w:rsidRPr="00490DB8">
              <w:rPr>
                <w:color w:val="000000"/>
                <w:lang w:val="nl-NL"/>
              </w:rPr>
              <w:t xml:space="preserve"> kit &amp; AA batterijen</w:t>
            </w:r>
          </w:p>
          <w:p w14:paraId="56BCF486" w14:textId="77777777" w:rsidR="00AD3D6A" w:rsidRPr="00490DB8" w:rsidRDefault="00AD3D6A">
            <w:pPr>
              <w:spacing w:line="240" w:lineRule="auto"/>
              <w:rPr>
                <w:color w:val="000000"/>
                <w:lang w:val="nl-NL"/>
              </w:rPr>
            </w:pPr>
          </w:p>
        </w:tc>
      </w:tr>
      <w:tr w:rsidR="00AD3D6A" w14:paraId="39A514CB" w14:textId="77777777">
        <w:tc>
          <w:tcPr>
            <w:tcW w:w="150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02E76797" w14:textId="77777777" w:rsidR="00AD3D6A" w:rsidRDefault="00141788">
            <w:pPr>
              <w:rPr>
                <w:color w:val="000000"/>
              </w:rPr>
            </w:pPr>
            <w:r>
              <w:rPr>
                <w:color w:val="000000"/>
              </w:rPr>
              <w:t xml:space="preserve">EW-D SK BASE SET </w:t>
            </w:r>
          </w:p>
          <w:p w14:paraId="027DCF38" w14:textId="77777777" w:rsidR="00AD3D6A" w:rsidRDefault="00141788">
            <w:pPr>
              <w:spacing w:line="210" w:lineRule="atLeast"/>
              <w:rPr>
                <w:color w:val="000000"/>
                <w:sz w:val="24"/>
                <w:szCs w:val="24"/>
              </w:rPr>
            </w:pPr>
            <w:r>
              <w:rPr>
                <w:color w:val="000000"/>
                <w:sz w:val="15"/>
                <w:szCs w:val="15"/>
              </w:rPr>
              <w:t xml:space="preserve">(MSRP / </w:t>
            </w:r>
            <w:proofErr w:type="spellStart"/>
            <w:r>
              <w:rPr>
                <w:color w:val="000000"/>
                <w:sz w:val="15"/>
                <w:szCs w:val="15"/>
              </w:rPr>
              <w:t>adviesprijs</w:t>
            </w:r>
            <w:proofErr w:type="spellEnd"/>
            <w:r>
              <w:rPr>
                <w:color w:val="000000"/>
                <w:sz w:val="15"/>
                <w:szCs w:val="15"/>
              </w:rPr>
              <w:t>: EUR 599)</w:t>
            </w:r>
          </w:p>
        </w:tc>
        <w:tc>
          <w:tcPr>
            <w:tcW w:w="28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F835623" w14:textId="77777777" w:rsidR="00AD3D6A" w:rsidRDefault="00141788">
            <w:pPr>
              <w:jc w:val="center"/>
              <w:rPr>
                <w:color w:val="000000"/>
              </w:rPr>
            </w:pPr>
            <w:r>
              <w:rPr>
                <w:noProof/>
                <w:color w:val="000000"/>
              </w:rPr>
              <w:drawing>
                <wp:inline distT="0" distB="0" distL="0" distR="0" wp14:anchorId="7B116264" wp14:editId="64F8975A">
                  <wp:extent cx="1571625" cy="981075"/>
                  <wp:effectExtent l="0" t="0" r="0" b="0"/>
                  <wp:docPr id="100025" name="Afbeelding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8"/>
                          <a:stretch>
                            <a:fillRect/>
                          </a:stretch>
                        </pic:blipFill>
                        <pic:spPr>
                          <a:xfrm>
                            <a:off x="0" y="0"/>
                            <a:ext cx="1571625" cy="981075"/>
                          </a:xfrm>
                          <a:prstGeom prst="rect">
                            <a:avLst/>
                          </a:prstGeom>
                        </pic:spPr>
                      </pic:pic>
                    </a:graphicData>
                  </a:graphic>
                </wp:inline>
              </w:drawing>
            </w:r>
          </w:p>
        </w:tc>
        <w:tc>
          <w:tcPr>
            <w:tcW w:w="348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C8C4F6E" w14:textId="77777777" w:rsidR="00AD3D6A" w:rsidRPr="00490DB8" w:rsidRDefault="00141788">
            <w:pPr>
              <w:spacing w:line="240" w:lineRule="auto"/>
              <w:rPr>
                <w:color w:val="000000"/>
                <w:lang w:val="nl-NL"/>
              </w:rPr>
            </w:pPr>
            <w:r w:rsidRPr="00490DB8">
              <w:rPr>
                <w:color w:val="000000"/>
                <w:lang w:val="nl-NL"/>
              </w:rPr>
              <w:t>- EW-D EM digitale ½ 19” single-</w:t>
            </w:r>
            <w:proofErr w:type="spellStart"/>
            <w:r w:rsidRPr="00490DB8">
              <w:rPr>
                <w:color w:val="000000"/>
                <w:lang w:val="nl-NL"/>
              </w:rPr>
              <w:t>channel</w:t>
            </w:r>
            <w:proofErr w:type="spellEnd"/>
            <w:r w:rsidRPr="00490DB8">
              <w:rPr>
                <w:color w:val="000000"/>
                <w:lang w:val="nl-NL"/>
              </w:rPr>
              <w:t xml:space="preserve"> ontvanger </w:t>
            </w:r>
          </w:p>
          <w:p w14:paraId="0DD0158B" w14:textId="77777777" w:rsidR="00AD3D6A" w:rsidRPr="00490DB8" w:rsidRDefault="00141788">
            <w:pPr>
              <w:spacing w:line="240" w:lineRule="auto"/>
              <w:rPr>
                <w:color w:val="000000"/>
                <w:lang w:val="nl-NL"/>
              </w:rPr>
            </w:pPr>
            <w:r w:rsidRPr="00490DB8">
              <w:rPr>
                <w:color w:val="000000"/>
                <w:lang w:val="nl-NL"/>
              </w:rPr>
              <w:t xml:space="preserve">- EW-D SK digitale bodypackzender </w:t>
            </w:r>
          </w:p>
          <w:p w14:paraId="02D71C2A" w14:textId="77777777" w:rsidR="00AD3D6A" w:rsidRPr="00490DB8" w:rsidRDefault="00141788">
            <w:pPr>
              <w:spacing w:line="240" w:lineRule="auto"/>
              <w:rPr>
                <w:color w:val="000000"/>
                <w:lang w:val="nl-NL"/>
              </w:rPr>
            </w:pPr>
            <w:r w:rsidRPr="00490DB8">
              <w:rPr>
                <w:color w:val="000000"/>
                <w:lang w:val="nl-NL"/>
              </w:rPr>
              <w:t>- Batterij met reisadapters</w:t>
            </w:r>
          </w:p>
          <w:p w14:paraId="1160203F" w14:textId="77777777" w:rsidR="00AD3D6A" w:rsidRDefault="00141788">
            <w:pPr>
              <w:spacing w:line="240" w:lineRule="auto"/>
              <w:rPr>
                <w:color w:val="000000"/>
              </w:rPr>
            </w:pPr>
            <w:r>
              <w:rPr>
                <w:color w:val="000000"/>
              </w:rPr>
              <w:t xml:space="preserve">- Rack mount kit &amp; AA </w:t>
            </w:r>
            <w:proofErr w:type="spellStart"/>
            <w:r>
              <w:rPr>
                <w:color w:val="000000"/>
              </w:rPr>
              <w:t>batterijen</w:t>
            </w:r>
            <w:proofErr w:type="spellEnd"/>
          </w:p>
          <w:p w14:paraId="2FC1D214" w14:textId="77777777" w:rsidR="00AD3D6A" w:rsidRDefault="00AD3D6A">
            <w:pPr>
              <w:spacing w:line="240" w:lineRule="auto"/>
              <w:rPr>
                <w:color w:val="000000"/>
              </w:rPr>
            </w:pPr>
          </w:p>
        </w:tc>
      </w:tr>
      <w:tr w:rsidR="00AD3D6A" w14:paraId="61A4EABF" w14:textId="77777777">
        <w:tc>
          <w:tcPr>
            <w:tcW w:w="1500" w:type="dxa"/>
            <w:tcBorders>
              <w:top w:val="single" w:sz="4" w:space="0" w:color="000000"/>
              <w:right w:val="single" w:sz="4" w:space="0" w:color="000000"/>
            </w:tcBorders>
            <w:shd w:val="clear" w:color="auto" w:fill="BDE3F2"/>
            <w:tcMar>
              <w:top w:w="8" w:type="dxa"/>
              <w:left w:w="108" w:type="dxa"/>
              <w:bottom w:w="8" w:type="dxa"/>
              <w:right w:w="108" w:type="dxa"/>
            </w:tcMar>
            <w:hideMark/>
          </w:tcPr>
          <w:p w14:paraId="0D1B8D2F" w14:textId="77777777" w:rsidR="00AD3D6A" w:rsidRPr="00490DB8" w:rsidRDefault="00141788">
            <w:pPr>
              <w:rPr>
                <w:color w:val="000000"/>
                <w:lang w:val="nl-NL"/>
              </w:rPr>
            </w:pPr>
            <w:r w:rsidRPr="00490DB8">
              <w:rPr>
                <w:color w:val="000000"/>
                <w:lang w:val="nl-NL"/>
              </w:rPr>
              <w:lastRenderedPageBreak/>
              <w:t>EW-D ME2/ 835-S SET</w:t>
            </w:r>
          </w:p>
          <w:p w14:paraId="75040AF4" w14:textId="77777777" w:rsidR="00AD3D6A" w:rsidRPr="00490DB8" w:rsidRDefault="00141788">
            <w:pPr>
              <w:spacing w:line="210" w:lineRule="atLeast"/>
              <w:rPr>
                <w:color w:val="000000"/>
                <w:sz w:val="24"/>
                <w:szCs w:val="24"/>
                <w:lang w:val="nl-NL"/>
              </w:rPr>
            </w:pPr>
            <w:r w:rsidRPr="00490DB8">
              <w:rPr>
                <w:color w:val="000000"/>
                <w:sz w:val="15"/>
                <w:szCs w:val="15"/>
                <w:lang w:val="nl-NL"/>
              </w:rPr>
              <w:t>(</w:t>
            </w:r>
            <w:proofErr w:type="gramStart"/>
            <w:r w:rsidRPr="00490DB8">
              <w:rPr>
                <w:color w:val="000000"/>
                <w:sz w:val="15"/>
                <w:szCs w:val="15"/>
                <w:lang w:val="nl-NL"/>
              </w:rPr>
              <w:t>MSRP /</w:t>
            </w:r>
            <w:proofErr w:type="gramEnd"/>
            <w:r w:rsidRPr="00490DB8">
              <w:rPr>
                <w:color w:val="000000"/>
                <w:sz w:val="15"/>
                <w:szCs w:val="15"/>
                <w:lang w:val="nl-NL"/>
              </w:rPr>
              <w:t xml:space="preserve"> adviesprijs: EUR 999)</w:t>
            </w:r>
          </w:p>
        </w:tc>
        <w:tc>
          <w:tcPr>
            <w:tcW w:w="2890"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37252C66" w14:textId="77777777" w:rsidR="00AD3D6A" w:rsidRDefault="00141788">
            <w:pPr>
              <w:jc w:val="center"/>
              <w:rPr>
                <w:color w:val="000000"/>
              </w:rPr>
            </w:pPr>
            <w:r>
              <w:rPr>
                <w:noProof/>
                <w:color w:val="000000"/>
              </w:rPr>
              <w:drawing>
                <wp:inline distT="0" distB="0" distL="0" distR="0" wp14:anchorId="2FD34FCF" wp14:editId="58A97231">
                  <wp:extent cx="1771650" cy="866775"/>
                  <wp:effectExtent l="0" t="0" r="0" b="0"/>
                  <wp:docPr id="100027" name="Afbeelding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9"/>
                          <a:stretch>
                            <a:fillRect/>
                          </a:stretch>
                        </pic:blipFill>
                        <pic:spPr>
                          <a:xfrm>
                            <a:off x="0" y="0"/>
                            <a:ext cx="1771650" cy="866775"/>
                          </a:xfrm>
                          <a:prstGeom prst="rect">
                            <a:avLst/>
                          </a:prstGeom>
                        </pic:spPr>
                      </pic:pic>
                    </a:graphicData>
                  </a:graphic>
                </wp:inline>
              </w:drawing>
            </w:r>
          </w:p>
        </w:tc>
        <w:tc>
          <w:tcPr>
            <w:tcW w:w="3480" w:type="dxa"/>
            <w:tcBorders>
              <w:top w:val="single" w:sz="4" w:space="0" w:color="000000"/>
              <w:left w:val="single" w:sz="4" w:space="0" w:color="000000"/>
            </w:tcBorders>
            <w:tcMar>
              <w:top w:w="8" w:type="dxa"/>
              <w:left w:w="108" w:type="dxa"/>
              <w:bottom w:w="8" w:type="dxa"/>
              <w:right w:w="108" w:type="dxa"/>
            </w:tcMar>
            <w:hideMark/>
          </w:tcPr>
          <w:p w14:paraId="28252557" w14:textId="77777777" w:rsidR="00AD3D6A" w:rsidRPr="00490DB8" w:rsidRDefault="00141788">
            <w:pPr>
              <w:spacing w:line="240" w:lineRule="auto"/>
              <w:rPr>
                <w:color w:val="000000"/>
                <w:lang w:val="nl-NL"/>
              </w:rPr>
            </w:pPr>
            <w:r w:rsidRPr="00490DB8">
              <w:rPr>
                <w:color w:val="000000"/>
                <w:lang w:val="nl-NL"/>
              </w:rPr>
              <w:t>- EW-D EM digitale ½ 19” single-</w:t>
            </w:r>
            <w:proofErr w:type="spellStart"/>
            <w:r w:rsidRPr="00490DB8">
              <w:rPr>
                <w:color w:val="000000"/>
                <w:lang w:val="nl-NL"/>
              </w:rPr>
              <w:t>channel</w:t>
            </w:r>
            <w:proofErr w:type="spellEnd"/>
            <w:r w:rsidRPr="00490DB8">
              <w:rPr>
                <w:color w:val="000000"/>
                <w:lang w:val="nl-NL"/>
              </w:rPr>
              <w:t xml:space="preserve"> ontvanger </w:t>
            </w:r>
          </w:p>
          <w:p w14:paraId="34163DBE" w14:textId="77777777" w:rsidR="00AD3D6A" w:rsidRPr="00490DB8" w:rsidRDefault="00141788">
            <w:pPr>
              <w:spacing w:line="240" w:lineRule="auto"/>
              <w:rPr>
                <w:color w:val="000000"/>
                <w:lang w:val="nl-NL"/>
              </w:rPr>
            </w:pPr>
            <w:r w:rsidRPr="00490DB8">
              <w:rPr>
                <w:color w:val="000000"/>
                <w:lang w:val="nl-NL"/>
              </w:rPr>
              <w:t xml:space="preserve">- EW-D SKM-S digitale handheld transmitter </w:t>
            </w:r>
          </w:p>
          <w:p w14:paraId="544B7245" w14:textId="77777777" w:rsidR="00AD3D6A" w:rsidRPr="00490DB8" w:rsidRDefault="00141788">
            <w:pPr>
              <w:spacing w:line="240" w:lineRule="auto"/>
              <w:rPr>
                <w:color w:val="000000"/>
                <w:lang w:val="nl-NL"/>
              </w:rPr>
            </w:pPr>
            <w:r w:rsidRPr="00490DB8">
              <w:rPr>
                <w:color w:val="000000"/>
                <w:lang w:val="nl-NL"/>
              </w:rPr>
              <w:t xml:space="preserve">- EW-D SK digitale bodypackzender </w:t>
            </w:r>
          </w:p>
          <w:p w14:paraId="6D6BAF82" w14:textId="77777777" w:rsidR="00AD3D6A" w:rsidRPr="00490DB8" w:rsidRDefault="00141788">
            <w:pPr>
              <w:spacing w:line="240" w:lineRule="auto"/>
              <w:rPr>
                <w:color w:val="000000"/>
                <w:lang w:val="nl-NL"/>
              </w:rPr>
            </w:pPr>
            <w:r w:rsidRPr="00490DB8">
              <w:rPr>
                <w:color w:val="000000"/>
                <w:lang w:val="nl-NL"/>
              </w:rPr>
              <w:t xml:space="preserve">- MMD 835 hoofdmicrofoon  </w:t>
            </w:r>
          </w:p>
          <w:p w14:paraId="57390463" w14:textId="77777777" w:rsidR="00AD3D6A" w:rsidRPr="00490DB8" w:rsidRDefault="00141788">
            <w:pPr>
              <w:spacing w:line="240" w:lineRule="auto"/>
              <w:rPr>
                <w:color w:val="000000"/>
                <w:lang w:val="nl-NL"/>
              </w:rPr>
            </w:pPr>
            <w:r w:rsidRPr="00490DB8">
              <w:rPr>
                <w:color w:val="000000"/>
                <w:lang w:val="nl-NL"/>
              </w:rPr>
              <w:t>- Microfoonclip</w:t>
            </w:r>
          </w:p>
          <w:p w14:paraId="416A350A" w14:textId="77777777" w:rsidR="00AD3D6A" w:rsidRPr="00490DB8" w:rsidRDefault="00141788">
            <w:pPr>
              <w:spacing w:line="240" w:lineRule="auto"/>
              <w:rPr>
                <w:color w:val="000000"/>
                <w:lang w:val="nl-NL"/>
              </w:rPr>
            </w:pPr>
            <w:r w:rsidRPr="00490DB8">
              <w:rPr>
                <w:color w:val="000000"/>
                <w:lang w:val="nl-NL"/>
              </w:rPr>
              <w:t>- Nieuwe ME 2 lavaliermicrofoon (</w:t>
            </w:r>
            <w:proofErr w:type="spellStart"/>
            <w:r w:rsidRPr="00490DB8">
              <w:rPr>
                <w:color w:val="000000"/>
                <w:lang w:val="nl-NL"/>
              </w:rPr>
              <w:t>omni</w:t>
            </w:r>
            <w:proofErr w:type="spellEnd"/>
            <w:r w:rsidRPr="00490DB8">
              <w:rPr>
                <w:color w:val="000000"/>
                <w:lang w:val="nl-NL"/>
              </w:rPr>
              <w:t>)</w:t>
            </w:r>
          </w:p>
          <w:p w14:paraId="228189C4" w14:textId="77777777" w:rsidR="00AD3D6A" w:rsidRDefault="00141788">
            <w:pPr>
              <w:spacing w:line="240" w:lineRule="auto"/>
              <w:rPr>
                <w:color w:val="000000"/>
              </w:rPr>
            </w:pPr>
            <w:r>
              <w:rPr>
                <w:color w:val="000000"/>
              </w:rPr>
              <w:t xml:space="preserve">- </w:t>
            </w:r>
            <w:proofErr w:type="spellStart"/>
            <w:r>
              <w:rPr>
                <w:color w:val="000000"/>
              </w:rPr>
              <w:t>Batterij</w:t>
            </w:r>
            <w:proofErr w:type="spellEnd"/>
            <w:r>
              <w:rPr>
                <w:color w:val="000000"/>
              </w:rPr>
              <w:t xml:space="preserve"> met </w:t>
            </w:r>
            <w:proofErr w:type="spellStart"/>
            <w:r>
              <w:rPr>
                <w:color w:val="000000"/>
              </w:rPr>
              <w:t>reisadapters</w:t>
            </w:r>
            <w:proofErr w:type="spellEnd"/>
          </w:p>
          <w:p w14:paraId="5E8EE278" w14:textId="77777777" w:rsidR="00AD3D6A" w:rsidRDefault="00141788">
            <w:pPr>
              <w:spacing w:line="240" w:lineRule="auto"/>
              <w:rPr>
                <w:color w:val="000000"/>
              </w:rPr>
            </w:pPr>
            <w:r>
              <w:rPr>
                <w:color w:val="000000"/>
              </w:rPr>
              <w:t xml:space="preserve">- Rack mount kit &amp; AA </w:t>
            </w:r>
            <w:proofErr w:type="spellStart"/>
            <w:r>
              <w:rPr>
                <w:color w:val="000000"/>
              </w:rPr>
              <w:t>batterijen</w:t>
            </w:r>
            <w:proofErr w:type="spellEnd"/>
          </w:p>
          <w:p w14:paraId="2A92ED43" w14:textId="77777777" w:rsidR="00AD3D6A" w:rsidRDefault="00AD3D6A">
            <w:pPr>
              <w:spacing w:line="240" w:lineRule="auto"/>
              <w:rPr>
                <w:color w:val="000000"/>
              </w:rPr>
            </w:pPr>
          </w:p>
        </w:tc>
      </w:tr>
    </w:tbl>
    <w:p w14:paraId="0ECE7F33" w14:textId="77777777" w:rsidR="00AD3D6A" w:rsidRDefault="00AD3D6A"/>
    <w:p w14:paraId="22F28AE4" w14:textId="77777777" w:rsidR="00AD3D6A" w:rsidRDefault="00AD3D6A"/>
    <w:p w14:paraId="4DC70B9E" w14:textId="77777777" w:rsidR="00AD3D6A" w:rsidRDefault="00141788">
      <w:r>
        <w:rPr>
          <w:b/>
          <w:bCs/>
        </w:rPr>
        <w:t>Download links</w:t>
      </w:r>
    </w:p>
    <w:p w14:paraId="68158E7A" w14:textId="77777777" w:rsidR="00AD3D6A" w:rsidRDefault="00AE1E78">
      <w:hyperlink r:id="rId20" w:history="1">
        <w:r w:rsidR="00141788">
          <w:rPr>
            <w:color w:val="000000"/>
            <w:u w:val="single" w:color="000000"/>
          </w:rPr>
          <w:t>Download</w:t>
        </w:r>
      </w:hyperlink>
      <w:r w:rsidR="00141788">
        <w:t xml:space="preserve"> product- </w:t>
      </w:r>
      <w:proofErr w:type="spellStart"/>
      <w:r w:rsidR="00141788">
        <w:t>en</w:t>
      </w:r>
      <w:proofErr w:type="spellEnd"/>
      <w:r w:rsidR="00141788">
        <w:t xml:space="preserve"> </w:t>
      </w:r>
      <w:proofErr w:type="spellStart"/>
      <w:r w:rsidR="00141788">
        <w:t>systeemspecificaties</w:t>
      </w:r>
      <w:proofErr w:type="spellEnd"/>
      <w:r w:rsidR="00141788">
        <w:t xml:space="preserve"> </w:t>
      </w:r>
    </w:p>
    <w:p w14:paraId="1E07D59C" w14:textId="77777777" w:rsidR="00AD3D6A" w:rsidRDefault="00AE1E78">
      <w:hyperlink r:id="rId21" w:history="1">
        <w:r w:rsidR="00141788">
          <w:rPr>
            <w:color w:val="000000"/>
            <w:u w:val="single" w:color="000000"/>
          </w:rPr>
          <w:t>Download</w:t>
        </w:r>
      </w:hyperlink>
      <w:r w:rsidR="00141788">
        <w:t xml:space="preserve"> </w:t>
      </w:r>
      <w:proofErr w:type="spellStart"/>
      <w:r w:rsidR="00141788">
        <w:t>packshots</w:t>
      </w:r>
      <w:proofErr w:type="spellEnd"/>
      <w:r w:rsidR="00141788">
        <w:t xml:space="preserve"> in </w:t>
      </w:r>
      <w:proofErr w:type="spellStart"/>
      <w:r w:rsidR="00141788">
        <w:t>hoge</w:t>
      </w:r>
      <w:proofErr w:type="spellEnd"/>
      <w:r w:rsidR="00141788">
        <w:t xml:space="preserve"> </w:t>
      </w:r>
      <w:proofErr w:type="spellStart"/>
      <w:r w:rsidR="00141788">
        <w:t>resolutie</w:t>
      </w:r>
      <w:proofErr w:type="spellEnd"/>
    </w:p>
    <w:p w14:paraId="2D9A7BBE" w14:textId="77777777" w:rsidR="00AD3D6A" w:rsidRDefault="00AE1E78">
      <w:hyperlink r:id="rId22" w:history="1">
        <w:r w:rsidR="00141788">
          <w:rPr>
            <w:color w:val="000000"/>
            <w:u w:val="single" w:color="000000"/>
          </w:rPr>
          <w:t>Download</w:t>
        </w:r>
      </w:hyperlink>
      <w:r w:rsidR="00141788">
        <w:t xml:space="preserve"> </w:t>
      </w:r>
      <w:proofErr w:type="spellStart"/>
      <w:r w:rsidR="00141788">
        <w:t>beeldmateriaal</w:t>
      </w:r>
      <w:proofErr w:type="spellEnd"/>
      <w:r w:rsidR="00141788">
        <w:t xml:space="preserve"> </w:t>
      </w:r>
      <w:proofErr w:type="spellStart"/>
      <w:r w:rsidR="00141788">
        <w:t>accessoires</w:t>
      </w:r>
      <w:proofErr w:type="spellEnd"/>
    </w:p>
    <w:p w14:paraId="1A89F919" w14:textId="77777777" w:rsidR="00AD3D6A" w:rsidRDefault="00AE1E78">
      <w:hyperlink r:id="rId23" w:history="1">
        <w:r w:rsidR="00141788">
          <w:rPr>
            <w:color w:val="000000"/>
            <w:u w:val="single" w:color="000000"/>
          </w:rPr>
          <w:t>Download</w:t>
        </w:r>
      </w:hyperlink>
      <w:r w:rsidR="00141788">
        <w:t xml:space="preserve"> </w:t>
      </w:r>
      <w:proofErr w:type="spellStart"/>
      <w:r w:rsidR="00141788">
        <w:t>hogeresolutiebeelden</w:t>
      </w:r>
      <w:proofErr w:type="spellEnd"/>
      <w:r w:rsidR="00141788">
        <w:t xml:space="preserve"> </w:t>
      </w:r>
      <w:proofErr w:type="spellStart"/>
      <w:r w:rsidR="00141788">
        <w:t>muziektoepassingen</w:t>
      </w:r>
      <w:proofErr w:type="spellEnd"/>
    </w:p>
    <w:p w14:paraId="3A25FC17" w14:textId="77777777" w:rsidR="00AD3D6A" w:rsidRDefault="00AE1E78">
      <w:hyperlink r:id="rId24" w:history="1">
        <w:r w:rsidR="00141788">
          <w:rPr>
            <w:color w:val="000000"/>
            <w:u w:val="single" w:color="000000"/>
          </w:rPr>
          <w:t>Download</w:t>
        </w:r>
      </w:hyperlink>
      <w:r w:rsidR="00141788">
        <w:t xml:space="preserve"> </w:t>
      </w:r>
      <w:proofErr w:type="spellStart"/>
      <w:r w:rsidR="00141788">
        <w:t>hogeresolutiebeelden</w:t>
      </w:r>
      <w:proofErr w:type="spellEnd"/>
      <w:r w:rsidR="00141788">
        <w:t xml:space="preserve"> </w:t>
      </w:r>
      <w:proofErr w:type="spellStart"/>
      <w:r w:rsidR="00141788">
        <w:t>onderwijs</w:t>
      </w:r>
      <w:proofErr w:type="spellEnd"/>
      <w:r w:rsidR="00141788">
        <w:t xml:space="preserve">- </w:t>
      </w:r>
      <w:proofErr w:type="spellStart"/>
      <w:r w:rsidR="00141788">
        <w:t>en</w:t>
      </w:r>
      <w:proofErr w:type="spellEnd"/>
      <w:r w:rsidR="00141788">
        <w:t xml:space="preserve"> </w:t>
      </w:r>
      <w:proofErr w:type="spellStart"/>
      <w:r w:rsidR="00141788">
        <w:t>bedrijfstoepassingen</w:t>
      </w:r>
      <w:proofErr w:type="spellEnd"/>
      <w:r w:rsidR="00141788">
        <w:t xml:space="preserve"> </w:t>
      </w:r>
    </w:p>
    <w:p w14:paraId="5E44C72F" w14:textId="77777777" w:rsidR="00AD3D6A" w:rsidRDefault="00AD3D6A"/>
    <w:p w14:paraId="0F9A4532" w14:textId="77777777" w:rsidR="00AD3D6A" w:rsidRDefault="00AD3D6A"/>
    <w:p w14:paraId="2C5D50F4" w14:textId="77777777" w:rsidR="00AD3D6A" w:rsidRPr="00490DB8" w:rsidRDefault="00141788">
      <w:pPr>
        <w:spacing w:after="160" w:line="257" w:lineRule="auto"/>
        <w:rPr>
          <w:lang w:val="nl-NL"/>
        </w:rPr>
      </w:pPr>
      <w:proofErr w:type="spellStart"/>
      <w:r w:rsidRPr="00490DB8">
        <w:rPr>
          <w:lang w:val="nl-NL"/>
        </w:rPr>
        <w:t>Evolution</w:t>
      </w:r>
      <w:proofErr w:type="spellEnd"/>
      <w:r w:rsidRPr="00490DB8">
        <w:rPr>
          <w:lang w:val="nl-NL"/>
        </w:rPr>
        <w:t xml:space="preserve"> – samen met jou evolueren: </w:t>
      </w:r>
      <w:hyperlink r:id="rId25" w:history="1">
        <w:r w:rsidRPr="00490DB8">
          <w:rPr>
            <w:color w:val="000000"/>
            <w:u w:val="single" w:color="000000"/>
            <w:lang w:val="nl-NL"/>
          </w:rPr>
          <w:t>www.sennheiser.com/EW-D</w:t>
        </w:r>
      </w:hyperlink>
    </w:p>
    <w:p w14:paraId="12F7668D" w14:textId="77777777" w:rsidR="00AD3D6A" w:rsidRPr="00490DB8" w:rsidRDefault="00AD3D6A">
      <w:pPr>
        <w:rPr>
          <w:lang w:val="nl-NL"/>
        </w:rPr>
      </w:pPr>
    </w:p>
    <w:p w14:paraId="3825F4C2" w14:textId="77777777" w:rsidR="00AD3D6A" w:rsidRPr="00490DB8" w:rsidRDefault="00AD3D6A">
      <w:pPr>
        <w:spacing w:line="210" w:lineRule="atLeast"/>
        <w:rPr>
          <w:lang w:val="nl-NL"/>
        </w:rPr>
      </w:pPr>
    </w:p>
    <w:sectPr w:rsidR="00AD3D6A" w:rsidRPr="00490DB8">
      <w:headerReference w:type="default" r:id="rId26"/>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7D5FF" w14:textId="77777777" w:rsidR="00AE1E78" w:rsidRDefault="00AE1E78">
      <w:pPr>
        <w:spacing w:line="240" w:lineRule="auto"/>
      </w:pPr>
      <w:r>
        <w:separator/>
      </w:r>
    </w:p>
  </w:endnote>
  <w:endnote w:type="continuationSeparator" w:id="0">
    <w:p w14:paraId="08C61BD2" w14:textId="77777777" w:rsidR="00AE1E78" w:rsidRDefault="00AE1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nnheiser Office">
    <w:altName w:val="Cambria"/>
    <w:panose1 w:val="020B0604020202020204"/>
    <w:charset w:val="00"/>
    <w:family w:val="swiss"/>
    <w:pitch w:val="variable"/>
    <w:sig w:usb0="A00000AF" w:usb1="500020D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75003" w14:textId="77777777" w:rsidR="00AE1E78" w:rsidRDefault="00AE1E78">
      <w:pPr>
        <w:spacing w:line="240" w:lineRule="auto"/>
      </w:pPr>
      <w:r>
        <w:separator/>
      </w:r>
    </w:p>
  </w:footnote>
  <w:footnote w:type="continuationSeparator" w:id="0">
    <w:p w14:paraId="33E8E7F7" w14:textId="77777777" w:rsidR="00AE1E78" w:rsidRDefault="00AE1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D79C1" w14:textId="77777777" w:rsidR="00AD3D6A" w:rsidRDefault="00141788">
    <w:pPr>
      <w:spacing w:line="195" w:lineRule="atLeast"/>
      <w:jc w:val="right"/>
    </w:pPr>
    <w:r>
      <w:rPr>
        <w:noProof/>
      </w:rPr>
      <w:drawing>
        <wp:anchor distT="0" distB="0" distL="114300" distR="114300" simplePos="0" relativeHeight="251658240" behindDoc="1" locked="0" layoutInCell="1" allowOverlap="1" wp14:anchorId="143D2605" wp14:editId="08E8408C">
          <wp:simplePos x="0" y="0"/>
          <wp:positionH relativeFrom="page">
            <wp:posOffset>900430</wp:posOffset>
          </wp:positionH>
          <wp:positionV relativeFrom="page">
            <wp:posOffset>422275</wp:posOffset>
          </wp:positionV>
          <wp:extent cx="581025" cy="438150"/>
          <wp:effectExtent l="0" t="0" r="0" b="0"/>
          <wp:wrapNone/>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Persbericht</w:t>
    </w:r>
  </w:p>
  <w:p w14:paraId="0EB4BC4E" w14:textId="77777777" w:rsidR="00AD3D6A" w:rsidRDefault="00141788">
    <w:pPr>
      <w:spacing w:line="195" w:lineRule="atLeast"/>
      <w:jc w:val="right"/>
    </w:pPr>
    <w:r>
      <w:fldChar w:fldCharType="begin"/>
    </w:r>
    <w:r>
      <w:instrText xml:space="preserve"> PAGE  \* Arabic  \* MERGEFORMAT </w:instrText>
    </w:r>
    <w:r>
      <w:fldChar w:fldCharType="separate"/>
    </w:r>
    <w:r>
      <w:rPr>
        <w:caps/>
        <w:spacing w:val="12"/>
        <w:sz w:val="15"/>
        <w:szCs w:val="15"/>
      </w:rPr>
      <w:t>6</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6</w:t>
    </w:r>
    <w:r>
      <w:rPr>
        <w:caps/>
        <w:spacing w:val="12"/>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696A68C6">
      <w:start w:val="1"/>
      <w:numFmt w:val="decimal"/>
      <w:lvlText w:val="(%1)"/>
      <w:lvlJc w:val="left"/>
      <w:pPr>
        <w:ind w:left="0" w:firstLine="0"/>
      </w:pPr>
      <w:rPr>
        <w:rFonts w:ascii="Sennheiser Office" w:eastAsia="Sennheiser Office" w:hAnsi="Sennheiser Office" w:cs="Sennheiser Office"/>
        <w:b/>
        <w:bCs/>
        <w:sz w:val="18"/>
        <w:szCs w:val="18"/>
      </w:rPr>
    </w:lvl>
    <w:lvl w:ilvl="1" w:tplc="FA74EB16">
      <w:start w:val="1"/>
      <w:numFmt w:val="bullet"/>
      <w:lvlText w:val="o"/>
      <w:lvlJc w:val="left"/>
      <w:pPr>
        <w:tabs>
          <w:tab w:val="num" w:pos="1440"/>
        </w:tabs>
        <w:ind w:left="1440" w:hanging="360"/>
      </w:pPr>
      <w:rPr>
        <w:rFonts w:ascii="Courier New" w:hAnsi="Courier New"/>
      </w:rPr>
    </w:lvl>
    <w:lvl w:ilvl="2" w:tplc="297CDFB2">
      <w:start w:val="1"/>
      <w:numFmt w:val="bullet"/>
      <w:lvlText w:val=""/>
      <w:lvlJc w:val="left"/>
      <w:pPr>
        <w:tabs>
          <w:tab w:val="num" w:pos="2160"/>
        </w:tabs>
        <w:ind w:left="2160" w:hanging="360"/>
      </w:pPr>
      <w:rPr>
        <w:rFonts w:ascii="Wingdings" w:hAnsi="Wingdings"/>
      </w:rPr>
    </w:lvl>
    <w:lvl w:ilvl="3" w:tplc="69C89F5C">
      <w:start w:val="1"/>
      <w:numFmt w:val="bullet"/>
      <w:lvlText w:val=""/>
      <w:lvlJc w:val="left"/>
      <w:pPr>
        <w:tabs>
          <w:tab w:val="num" w:pos="2880"/>
        </w:tabs>
        <w:ind w:left="2880" w:hanging="360"/>
      </w:pPr>
      <w:rPr>
        <w:rFonts w:ascii="Symbol" w:hAnsi="Symbol"/>
      </w:rPr>
    </w:lvl>
    <w:lvl w:ilvl="4" w:tplc="2F54EF9C">
      <w:start w:val="1"/>
      <w:numFmt w:val="bullet"/>
      <w:lvlText w:val="o"/>
      <w:lvlJc w:val="left"/>
      <w:pPr>
        <w:tabs>
          <w:tab w:val="num" w:pos="3600"/>
        </w:tabs>
        <w:ind w:left="3600" w:hanging="360"/>
      </w:pPr>
      <w:rPr>
        <w:rFonts w:ascii="Courier New" w:hAnsi="Courier New"/>
      </w:rPr>
    </w:lvl>
    <w:lvl w:ilvl="5" w:tplc="D856F240">
      <w:start w:val="1"/>
      <w:numFmt w:val="bullet"/>
      <w:lvlText w:val=""/>
      <w:lvlJc w:val="left"/>
      <w:pPr>
        <w:tabs>
          <w:tab w:val="num" w:pos="4320"/>
        </w:tabs>
        <w:ind w:left="4320" w:hanging="360"/>
      </w:pPr>
      <w:rPr>
        <w:rFonts w:ascii="Wingdings" w:hAnsi="Wingdings"/>
      </w:rPr>
    </w:lvl>
    <w:lvl w:ilvl="6" w:tplc="05C49494">
      <w:start w:val="1"/>
      <w:numFmt w:val="bullet"/>
      <w:lvlText w:val=""/>
      <w:lvlJc w:val="left"/>
      <w:pPr>
        <w:tabs>
          <w:tab w:val="num" w:pos="5040"/>
        </w:tabs>
        <w:ind w:left="5040" w:hanging="360"/>
      </w:pPr>
      <w:rPr>
        <w:rFonts w:ascii="Symbol" w:hAnsi="Symbol"/>
      </w:rPr>
    </w:lvl>
    <w:lvl w:ilvl="7" w:tplc="884EB7C6">
      <w:start w:val="1"/>
      <w:numFmt w:val="bullet"/>
      <w:lvlText w:val="o"/>
      <w:lvlJc w:val="left"/>
      <w:pPr>
        <w:tabs>
          <w:tab w:val="num" w:pos="5760"/>
        </w:tabs>
        <w:ind w:left="5760" w:hanging="360"/>
      </w:pPr>
      <w:rPr>
        <w:rFonts w:ascii="Courier New" w:hAnsi="Courier New"/>
      </w:rPr>
    </w:lvl>
    <w:lvl w:ilvl="8" w:tplc="BE9AABF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6A"/>
    <w:rsid w:val="00141788"/>
    <w:rsid w:val="00490DB8"/>
    <w:rsid w:val="005A7736"/>
    <w:rsid w:val="00AD3D6A"/>
    <w:rsid w:val="00AE1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990CDB"/>
  <w15:docId w15:val="{5A50F40E-4F94-6847-BA38-B7F24837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ennheiser Office" w:eastAsia="Sennheiser Office" w:hAnsi="Sennheiser Office" w:cs="Sennheiser Offi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ennheiser-brandzone.com/c/181/Ev7FQBFe"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sennheiser.com/EW-D"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sennheiser-brandzone.com/c/181/KWHqH8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sennheiser-brandzone.com/c/181/LvgMya33"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sennheiser-brandzone.com/c/181/njjKRzRr"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sennheiser-brandzone.com/c/181/4gXVsZS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3</cp:revision>
  <dcterms:created xsi:type="dcterms:W3CDTF">2021-05-27T10:44:00Z</dcterms:created>
  <dcterms:modified xsi:type="dcterms:W3CDTF">2021-05-31T07:44:00Z</dcterms:modified>
</cp:coreProperties>
</file>